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1300" w14:textId="45F31B32" w:rsidR="004E6570" w:rsidRDefault="00447693" w:rsidP="00D8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0">
        <w:rPr>
          <w:rFonts w:ascii="Times New Roman" w:hAnsi="Times New Roman" w:cs="Times New Roman"/>
          <w:b/>
          <w:sz w:val="28"/>
          <w:szCs w:val="28"/>
        </w:rPr>
        <w:t>МАГАДАНСКОЕ ОБЛАСТНОЕ ГОСУДАРСТВЕННОЕ</w:t>
      </w:r>
      <w:r w:rsidR="00882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570">
        <w:rPr>
          <w:rFonts w:ascii="Times New Roman" w:hAnsi="Times New Roman" w:cs="Times New Roman"/>
          <w:b/>
          <w:sz w:val="28"/>
          <w:szCs w:val="28"/>
        </w:rPr>
        <w:t>АВТОНОМНОЕ УЧР</w:t>
      </w:r>
      <w:r w:rsidR="004E6570">
        <w:rPr>
          <w:rFonts w:ascii="Times New Roman" w:hAnsi="Times New Roman" w:cs="Times New Roman"/>
          <w:b/>
          <w:sz w:val="28"/>
          <w:szCs w:val="28"/>
        </w:rPr>
        <w:t>ЕЖДЕНИЕ</w:t>
      </w:r>
    </w:p>
    <w:p w14:paraId="36A9CBDB" w14:textId="77777777" w:rsidR="00447693" w:rsidRPr="004E6570" w:rsidRDefault="004E6570" w:rsidP="00D8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«ЦЕНТР РАЗВИТИЯ ДЕТСКОГ</w:t>
      </w:r>
      <w:r w:rsidR="00447693" w:rsidRPr="004E6570">
        <w:rPr>
          <w:rFonts w:ascii="Times New Roman" w:hAnsi="Times New Roman" w:cs="Times New Roman"/>
          <w:b/>
          <w:sz w:val="28"/>
          <w:szCs w:val="28"/>
        </w:rPr>
        <w:t>О ОТДЫХА»</w:t>
      </w:r>
    </w:p>
    <w:p w14:paraId="7A537E9B" w14:textId="77777777" w:rsidR="00447693" w:rsidRPr="004E6570" w:rsidRDefault="00447693" w:rsidP="00D8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172A7B7" w14:textId="6217E105" w:rsidR="00E1050D" w:rsidRPr="005C7A81" w:rsidRDefault="00AA0B3F" w:rsidP="00D8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итогах деятельности МОГАУ «ЦРДО» в 2023 году</w:t>
      </w:r>
    </w:p>
    <w:p w14:paraId="3698E8B4" w14:textId="09501054" w:rsidR="001B7B20" w:rsidRPr="005C7A81" w:rsidRDefault="001B7B20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A8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Магаданской области от 10 марта 2022 года </w:t>
      </w:r>
      <w:r w:rsidR="00B96867" w:rsidRPr="005C7A81">
        <w:rPr>
          <w:rFonts w:ascii="Times New Roman" w:hAnsi="Times New Roman" w:cs="Times New Roman"/>
          <w:sz w:val="28"/>
          <w:szCs w:val="28"/>
        </w:rPr>
        <w:t>№ 1</w:t>
      </w:r>
      <w:r w:rsidR="00CF3EBA">
        <w:rPr>
          <w:rFonts w:ascii="Times New Roman" w:hAnsi="Times New Roman" w:cs="Times New Roman"/>
          <w:sz w:val="28"/>
          <w:szCs w:val="28"/>
        </w:rPr>
        <w:t>8</w:t>
      </w:r>
      <w:r w:rsidR="00B96867" w:rsidRPr="005C7A81">
        <w:rPr>
          <w:rFonts w:ascii="Times New Roman" w:hAnsi="Times New Roman" w:cs="Times New Roman"/>
          <w:sz w:val="28"/>
          <w:szCs w:val="28"/>
        </w:rPr>
        <w:t>5-п</w:t>
      </w:r>
      <w:r w:rsidR="005C7A81" w:rsidRPr="005C7A81">
        <w:rPr>
          <w:rFonts w:ascii="Times New Roman" w:hAnsi="Times New Roman" w:cs="Times New Roman"/>
          <w:sz w:val="28"/>
          <w:szCs w:val="28"/>
        </w:rPr>
        <w:t>п</w:t>
      </w:r>
      <w:r w:rsidR="00B96867" w:rsidRPr="005C7A81">
        <w:rPr>
          <w:rFonts w:ascii="Times New Roman" w:hAnsi="Times New Roman" w:cs="Times New Roman"/>
          <w:sz w:val="28"/>
          <w:szCs w:val="28"/>
        </w:rPr>
        <w:t xml:space="preserve"> путем учреждения создано Магаданское областное государ</w:t>
      </w:r>
      <w:r w:rsidR="00E768FE" w:rsidRPr="005C7A81">
        <w:rPr>
          <w:rFonts w:ascii="Times New Roman" w:hAnsi="Times New Roman" w:cs="Times New Roman"/>
          <w:sz w:val="28"/>
          <w:szCs w:val="28"/>
        </w:rPr>
        <w:t xml:space="preserve">ственное автономное учреждение </w:t>
      </w:r>
      <w:r w:rsidR="00B96867" w:rsidRPr="005C7A81">
        <w:rPr>
          <w:rFonts w:ascii="Times New Roman" w:hAnsi="Times New Roman" w:cs="Times New Roman"/>
          <w:sz w:val="28"/>
          <w:szCs w:val="28"/>
        </w:rPr>
        <w:t xml:space="preserve">«Центр развития детского отдыха» (далее – Центр). </w:t>
      </w:r>
    </w:p>
    <w:p w14:paraId="23241756" w14:textId="77777777" w:rsidR="00B96867" w:rsidRPr="00CD0918" w:rsidRDefault="00B96867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918">
        <w:rPr>
          <w:rFonts w:ascii="Times New Roman" w:hAnsi="Times New Roman" w:cs="Times New Roman"/>
          <w:sz w:val="28"/>
          <w:szCs w:val="28"/>
          <w:u w:val="single"/>
        </w:rPr>
        <w:t>Цели деятельности Центра:</w:t>
      </w:r>
      <w:r w:rsidRPr="00CD09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FFED5" w14:textId="77777777" w:rsidR="00B96867" w:rsidRPr="00CD0918" w:rsidRDefault="00B96867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918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Магаданской области на территории Магадан</w:t>
      </w:r>
      <w:r w:rsidR="00E768FE" w:rsidRPr="00CD0918">
        <w:rPr>
          <w:rFonts w:ascii="Times New Roman" w:hAnsi="Times New Roman" w:cs="Times New Roman"/>
          <w:sz w:val="28"/>
          <w:szCs w:val="28"/>
        </w:rPr>
        <w:t>ской области и за ее пределами;</w:t>
      </w:r>
    </w:p>
    <w:p w14:paraId="26FFFAE3" w14:textId="48F73D20" w:rsidR="001B7B20" w:rsidRDefault="00B96867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918">
        <w:rPr>
          <w:rFonts w:ascii="Times New Roman" w:hAnsi="Times New Roman" w:cs="Times New Roman"/>
          <w:sz w:val="28"/>
          <w:szCs w:val="28"/>
        </w:rPr>
        <w:t>организация направления детей Магаданской области в организации дополнительного образования и отдыха детей круглогодичного типа, расположенные за пределами Магаданской области.</w:t>
      </w:r>
    </w:p>
    <w:p w14:paraId="390E1FC4" w14:textId="1B07A5B0" w:rsidR="0025781A" w:rsidRPr="007F36AD" w:rsidRDefault="007F36AD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6AD">
        <w:rPr>
          <w:rFonts w:ascii="Times New Roman" w:hAnsi="Times New Roman" w:cs="Times New Roman"/>
          <w:sz w:val="28"/>
          <w:szCs w:val="28"/>
        </w:rPr>
        <w:t>Направления работы Центра:</w:t>
      </w:r>
    </w:p>
    <w:p w14:paraId="6DE562B7" w14:textId="4E1DC99A" w:rsidR="0025781A" w:rsidRPr="007F36AD" w:rsidRDefault="0025781A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6AD">
        <w:rPr>
          <w:rFonts w:ascii="Times New Roman" w:hAnsi="Times New Roman" w:cs="Times New Roman"/>
          <w:sz w:val="28"/>
          <w:szCs w:val="28"/>
        </w:rPr>
        <w:t>- распределение путевок в организации отдыха детей и их оздоровления в 202</w:t>
      </w:r>
      <w:r w:rsidR="00BF760D" w:rsidRPr="007F36AD">
        <w:rPr>
          <w:rFonts w:ascii="Times New Roman" w:hAnsi="Times New Roman" w:cs="Times New Roman"/>
          <w:sz w:val="28"/>
          <w:szCs w:val="28"/>
        </w:rPr>
        <w:t>3</w:t>
      </w:r>
      <w:r w:rsidRPr="007F36AD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1408EF62" w14:textId="5F0C32B5" w:rsidR="0025781A" w:rsidRPr="007F36AD" w:rsidRDefault="0025781A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6AD">
        <w:rPr>
          <w:rFonts w:ascii="Times New Roman" w:hAnsi="Times New Roman" w:cs="Times New Roman"/>
          <w:sz w:val="28"/>
          <w:szCs w:val="28"/>
        </w:rPr>
        <w:t>- организация отдыха детей и оздоровления детей на территории Магаданской области;</w:t>
      </w:r>
    </w:p>
    <w:p w14:paraId="35D44178" w14:textId="49587F81" w:rsidR="0025781A" w:rsidRPr="007F36AD" w:rsidRDefault="0025781A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6AD">
        <w:rPr>
          <w:rFonts w:ascii="Times New Roman" w:hAnsi="Times New Roman" w:cs="Times New Roman"/>
          <w:sz w:val="28"/>
          <w:szCs w:val="28"/>
        </w:rPr>
        <w:t>- направление детей М</w:t>
      </w:r>
      <w:r w:rsidR="00873D3D">
        <w:rPr>
          <w:rFonts w:ascii="Times New Roman" w:hAnsi="Times New Roman" w:cs="Times New Roman"/>
          <w:sz w:val="28"/>
          <w:szCs w:val="28"/>
        </w:rPr>
        <w:t>агаданской области в организации</w:t>
      </w:r>
      <w:r w:rsidRPr="007F36AD">
        <w:rPr>
          <w:rFonts w:ascii="Times New Roman" w:hAnsi="Times New Roman" w:cs="Times New Roman"/>
          <w:sz w:val="28"/>
          <w:szCs w:val="28"/>
        </w:rPr>
        <w:t xml:space="preserve"> отдыха детей и </w:t>
      </w:r>
      <w:r w:rsidR="00873D3D">
        <w:rPr>
          <w:rFonts w:ascii="Times New Roman" w:hAnsi="Times New Roman" w:cs="Times New Roman"/>
          <w:sz w:val="28"/>
          <w:szCs w:val="28"/>
        </w:rPr>
        <w:t>их оздоровления, расположенные</w:t>
      </w:r>
      <w:r w:rsidRPr="007F36AD">
        <w:rPr>
          <w:rFonts w:ascii="Times New Roman" w:hAnsi="Times New Roman" w:cs="Times New Roman"/>
          <w:sz w:val="28"/>
          <w:szCs w:val="28"/>
        </w:rPr>
        <w:t xml:space="preserve"> за пределами Магаданской области;</w:t>
      </w:r>
    </w:p>
    <w:p w14:paraId="2AE05B48" w14:textId="77777777" w:rsidR="0025781A" w:rsidRPr="007F36AD" w:rsidRDefault="0025781A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6AD">
        <w:rPr>
          <w:rFonts w:ascii="Times New Roman" w:hAnsi="Times New Roman" w:cs="Times New Roman"/>
          <w:sz w:val="28"/>
          <w:szCs w:val="28"/>
        </w:rPr>
        <w:t>- направление детей Магаданской области во Всероссийские детские центры «Океан», «Смена», «Орленок» и международный детский центр «Артек»;</w:t>
      </w:r>
    </w:p>
    <w:p w14:paraId="7C1AA5F4" w14:textId="77777777" w:rsidR="0025781A" w:rsidRPr="007F36AD" w:rsidRDefault="0025781A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6AD">
        <w:rPr>
          <w:rFonts w:ascii="Times New Roman" w:hAnsi="Times New Roman" w:cs="Times New Roman"/>
          <w:sz w:val="28"/>
          <w:szCs w:val="28"/>
        </w:rPr>
        <w:t xml:space="preserve">- </w:t>
      </w:r>
      <w:r w:rsidR="001034A9" w:rsidRPr="007F36AD">
        <w:rPr>
          <w:rFonts w:ascii="Times New Roman" w:hAnsi="Times New Roman" w:cs="Times New Roman"/>
          <w:sz w:val="28"/>
          <w:szCs w:val="28"/>
        </w:rPr>
        <w:t>организация</w:t>
      </w:r>
      <w:r w:rsidR="000439AB" w:rsidRPr="007F36AD">
        <w:rPr>
          <w:rFonts w:ascii="Times New Roman" w:hAnsi="Times New Roman" w:cs="Times New Roman"/>
          <w:sz w:val="28"/>
          <w:szCs w:val="28"/>
        </w:rPr>
        <w:t xml:space="preserve"> </w:t>
      </w:r>
      <w:r w:rsidRPr="007F36AD">
        <w:rPr>
          <w:rFonts w:ascii="Times New Roman" w:hAnsi="Times New Roman" w:cs="Times New Roman"/>
          <w:sz w:val="28"/>
          <w:szCs w:val="28"/>
        </w:rPr>
        <w:t>и</w:t>
      </w:r>
      <w:r w:rsidR="001034A9" w:rsidRPr="007F36AD">
        <w:rPr>
          <w:rFonts w:ascii="Times New Roman" w:hAnsi="Times New Roman" w:cs="Times New Roman"/>
          <w:sz w:val="28"/>
          <w:szCs w:val="28"/>
        </w:rPr>
        <w:t>нформационного и методического сопровождения</w:t>
      </w:r>
      <w:r w:rsidRPr="007F36AD">
        <w:rPr>
          <w:rFonts w:ascii="Times New Roman" w:hAnsi="Times New Roman" w:cs="Times New Roman"/>
          <w:sz w:val="28"/>
          <w:szCs w:val="28"/>
        </w:rPr>
        <w:t xml:space="preserve"> по вопросам организации отдыха и оздоровления детей</w:t>
      </w:r>
      <w:r w:rsidR="00B04F61" w:rsidRPr="007F36AD">
        <w:rPr>
          <w:rFonts w:ascii="Times New Roman" w:hAnsi="Times New Roman" w:cs="Times New Roman"/>
          <w:sz w:val="28"/>
          <w:szCs w:val="28"/>
        </w:rPr>
        <w:t>;</w:t>
      </w:r>
    </w:p>
    <w:p w14:paraId="255D88D0" w14:textId="18E5C587" w:rsidR="00DE6769" w:rsidRPr="00BF760D" w:rsidRDefault="0025781A" w:rsidP="00D84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6AD">
        <w:rPr>
          <w:rFonts w:ascii="Times New Roman" w:hAnsi="Times New Roman" w:cs="Times New Roman"/>
          <w:sz w:val="28"/>
          <w:szCs w:val="28"/>
        </w:rPr>
        <w:t>- обеспечение работы Центра кадровыми, мат</w:t>
      </w:r>
      <w:r w:rsidR="00DE6769" w:rsidRPr="007F36AD">
        <w:rPr>
          <w:rFonts w:ascii="Times New Roman" w:hAnsi="Times New Roman" w:cs="Times New Roman"/>
          <w:sz w:val="28"/>
          <w:szCs w:val="28"/>
        </w:rPr>
        <w:t xml:space="preserve">ериально-техническими </w:t>
      </w:r>
      <w:r w:rsidR="007F36AD">
        <w:rPr>
          <w:rFonts w:ascii="Times New Roman" w:hAnsi="Times New Roman" w:cs="Times New Roman"/>
          <w:sz w:val="28"/>
          <w:szCs w:val="28"/>
        </w:rPr>
        <w:t>ресурсами.</w:t>
      </w:r>
    </w:p>
    <w:p w14:paraId="5B42F0CC" w14:textId="18FF8C61" w:rsidR="007F36AD" w:rsidRPr="00CA4CED" w:rsidRDefault="00AA0B3F" w:rsidP="007F36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2023 года были решены </w:t>
      </w:r>
      <w:r w:rsidR="00873D3D">
        <w:rPr>
          <w:rFonts w:ascii="Times New Roman" w:hAnsi="Times New Roman" w:cs="Times New Roman"/>
          <w:sz w:val="28"/>
          <w:szCs w:val="28"/>
        </w:rPr>
        <w:t>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7A461F" w14:textId="216503BF" w:rsidR="00873D3D" w:rsidRPr="00873D3D" w:rsidRDefault="00AA0B3F" w:rsidP="00873D3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3D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Распределение путевок в организации отдыха детей и их оздоровления в 2023 году.</w:t>
      </w:r>
      <w:r w:rsidRPr="00873D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53A1C" w14:textId="30AA548C" w:rsidR="00AA0B3F" w:rsidRPr="00873D3D" w:rsidRDefault="00AA0B3F" w:rsidP="00873D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D3D">
        <w:rPr>
          <w:rFonts w:ascii="Times New Roman" w:hAnsi="Times New Roman" w:cs="Times New Roman"/>
          <w:sz w:val="28"/>
          <w:szCs w:val="28"/>
        </w:rPr>
        <w:t xml:space="preserve">В 2023 году государственная услуга «организация отдыха детей в каникулярное время» была переведена в цифровой формат, для чего использовалась информационная система «Летний отдых детей Магаданской области». </w:t>
      </w:r>
    </w:p>
    <w:p w14:paraId="13E31DDD" w14:textId="77777777" w:rsidR="00AA0B3F" w:rsidRPr="004A5CD3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C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019</w:t>
      </w:r>
      <w:r w:rsidRPr="004A5CD3">
        <w:rPr>
          <w:rFonts w:ascii="Times New Roman" w:hAnsi="Times New Roman" w:cs="Times New Roman"/>
          <w:sz w:val="28"/>
          <w:szCs w:val="28"/>
        </w:rPr>
        <w:t xml:space="preserve"> путевок выделены</w:t>
      </w:r>
      <w:r>
        <w:rPr>
          <w:rFonts w:ascii="Times New Roman" w:hAnsi="Times New Roman" w:cs="Times New Roman"/>
          <w:sz w:val="28"/>
          <w:szCs w:val="28"/>
        </w:rPr>
        <w:t xml:space="preserve"> Центром</w:t>
      </w:r>
      <w:r w:rsidRPr="004A5CD3">
        <w:rPr>
          <w:rFonts w:ascii="Times New Roman" w:hAnsi="Times New Roman" w:cs="Times New Roman"/>
          <w:sz w:val="28"/>
          <w:szCs w:val="28"/>
        </w:rPr>
        <w:t xml:space="preserve"> детям, проживающим на территории Магаданской области, в загородные лагеря:</w:t>
      </w:r>
    </w:p>
    <w:p w14:paraId="0AFD6B06" w14:textId="77777777" w:rsidR="00AA0B3F" w:rsidRPr="004A5CD3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1869</w:t>
      </w:r>
      <w:r w:rsidRPr="004A5CD3">
        <w:rPr>
          <w:rFonts w:ascii="Times New Roman" w:hAnsi="Times New Roman" w:cs="Times New Roman"/>
          <w:sz w:val="28"/>
          <w:szCs w:val="28"/>
        </w:rPr>
        <w:t xml:space="preserve"> путевок – в лагеря,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Краснодарского края, Приморского края, Иркутской области</w:t>
      </w:r>
    </w:p>
    <w:p w14:paraId="36FF8073" w14:textId="12F05923" w:rsidR="00AA0B3F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- 2150 путевок</w:t>
      </w:r>
      <w:r w:rsidRPr="004A5CD3">
        <w:rPr>
          <w:rFonts w:ascii="Times New Roman" w:hAnsi="Times New Roman" w:cs="Times New Roman"/>
          <w:sz w:val="28"/>
          <w:szCs w:val="28"/>
        </w:rPr>
        <w:t xml:space="preserve"> – в лагеря, расположенные на территории Магаданской области, в том числе профильный лагерь санатория «Мир»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84BC3" w14:textId="3FE7CA9C" w:rsidR="00AA0B3F" w:rsidRPr="004A5CD3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B3B3C">
        <w:rPr>
          <w:rFonts w:ascii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sz w:val="28"/>
          <w:szCs w:val="28"/>
        </w:rPr>
        <w:t xml:space="preserve">обработано в период заявочной кампании </w:t>
      </w:r>
      <w:r w:rsidRPr="000B3B3C">
        <w:rPr>
          <w:rFonts w:ascii="Times New Roman" w:hAnsi="Times New Roman" w:cs="Times New Roman"/>
          <w:sz w:val="28"/>
          <w:szCs w:val="28"/>
        </w:rPr>
        <w:t>6224 заявки, из них 5841 заявки</w:t>
      </w:r>
      <w:r>
        <w:rPr>
          <w:rFonts w:ascii="Times New Roman" w:hAnsi="Times New Roman" w:cs="Times New Roman"/>
          <w:sz w:val="28"/>
          <w:szCs w:val="28"/>
        </w:rPr>
        <w:t xml:space="preserve"> (94%) </w:t>
      </w:r>
      <w:r w:rsidRPr="000B3B3C">
        <w:rPr>
          <w:rFonts w:ascii="Times New Roman" w:hAnsi="Times New Roman" w:cs="Times New Roman"/>
          <w:sz w:val="28"/>
          <w:szCs w:val="28"/>
        </w:rPr>
        <w:t>через ИС «Летний отдых детей Магаданской области» и 383 заяви</w:t>
      </w:r>
      <w:r>
        <w:rPr>
          <w:rFonts w:ascii="Times New Roman" w:hAnsi="Times New Roman" w:cs="Times New Roman"/>
          <w:sz w:val="28"/>
          <w:szCs w:val="28"/>
        </w:rPr>
        <w:t xml:space="preserve"> (6%)</w:t>
      </w:r>
      <w:r w:rsidRPr="000B3B3C">
        <w:rPr>
          <w:rFonts w:ascii="Times New Roman" w:hAnsi="Times New Roman" w:cs="Times New Roman"/>
          <w:sz w:val="28"/>
          <w:szCs w:val="28"/>
        </w:rPr>
        <w:t xml:space="preserve"> путем личного обращения граждан.</w:t>
      </w:r>
      <w:r w:rsidRPr="000B3B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3B3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73D3D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B3B3C">
        <w:rPr>
          <w:rFonts w:ascii="Times New Roman" w:hAnsi="Times New Roman" w:cs="Times New Roman"/>
          <w:sz w:val="28"/>
          <w:szCs w:val="28"/>
        </w:rPr>
        <w:t xml:space="preserve">2023 года в программе ИС «Летний отдых детей Магаданской области» подано 6262 заявки.  </w:t>
      </w:r>
    </w:p>
    <w:p w14:paraId="02EF8942" w14:textId="780B792B" w:rsidR="00AA0B3F" w:rsidRPr="00137E56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E56">
        <w:rPr>
          <w:rFonts w:ascii="Times New Roman" w:hAnsi="Times New Roman" w:cs="Times New Roman"/>
          <w:sz w:val="28"/>
          <w:szCs w:val="28"/>
        </w:rPr>
        <w:t xml:space="preserve">2) </w:t>
      </w:r>
      <w:r w:rsidRPr="00137E5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отдыха детей и оздоровления детей на территории Магаданской области </w:t>
      </w:r>
    </w:p>
    <w:p w14:paraId="3A715569" w14:textId="2A855F6E" w:rsidR="00AA0B3F" w:rsidRPr="00137E56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E56">
        <w:rPr>
          <w:rFonts w:ascii="Times New Roman" w:hAnsi="Times New Roman" w:cs="Times New Roman"/>
          <w:sz w:val="28"/>
          <w:szCs w:val="28"/>
        </w:rPr>
        <w:t xml:space="preserve">Для организации отдыха детей Магаданской области в стационарных лагерях, а также профильном лагере санатория «Мир» МОГАУ «ЦРДО» приобретены путевки на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137E56">
        <w:rPr>
          <w:rFonts w:ascii="Times New Roman" w:hAnsi="Times New Roman" w:cs="Times New Roman"/>
          <w:sz w:val="28"/>
          <w:szCs w:val="28"/>
        </w:rPr>
        <w:t xml:space="preserve"> смены. Всего МОГАУ «ЦРДО»</w:t>
      </w:r>
      <w:r>
        <w:rPr>
          <w:rFonts w:ascii="Times New Roman" w:hAnsi="Times New Roman" w:cs="Times New Roman"/>
          <w:sz w:val="28"/>
          <w:szCs w:val="28"/>
        </w:rPr>
        <w:t xml:space="preserve"> было приобретено 1250</w:t>
      </w:r>
      <w:r w:rsidRPr="00137E56">
        <w:rPr>
          <w:rFonts w:ascii="Times New Roman" w:hAnsi="Times New Roman" w:cs="Times New Roman"/>
          <w:sz w:val="28"/>
          <w:szCs w:val="28"/>
        </w:rPr>
        <w:t xml:space="preserve"> путевок в загородные оздоровительные лагеря и профильный лагерь санатория ООО «Мир» на общую сумму 65 379,67</w:t>
      </w:r>
      <w:r w:rsidRPr="00CA59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058" w:rsidRPr="007D4058">
        <w:rPr>
          <w:rFonts w:ascii="Times New Roman" w:hAnsi="Times New Roman" w:cs="Times New Roman"/>
          <w:sz w:val="28"/>
          <w:szCs w:val="28"/>
        </w:rPr>
        <w:t>ты</w:t>
      </w:r>
      <w:bookmarkStart w:id="0" w:name="_GoBack"/>
      <w:bookmarkEnd w:id="0"/>
      <w:r w:rsidR="007D4058" w:rsidRPr="007D4058">
        <w:rPr>
          <w:rFonts w:ascii="Times New Roman" w:hAnsi="Times New Roman" w:cs="Times New Roman"/>
          <w:sz w:val="28"/>
          <w:szCs w:val="28"/>
        </w:rPr>
        <w:t xml:space="preserve">с. </w:t>
      </w:r>
      <w:r w:rsidRPr="00137E56">
        <w:rPr>
          <w:rFonts w:ascii="Times New Roman" w:hAnsi="Times New Roman" w:cs="Times New Roman"/>
          <w:sz w:val="28"/>
          <w:szCs w:val="28"/>
        </w:rPr>
        <w:t>рублей.</w:t>
      </w:r>
    </w:p>
    <w:p w14:paraId="28E66BF9" w14:textId="050BCB1F" w:rsidR="00AA0B3F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E56">
        <w:rPr>
          <w:rFonts w:ascii="Times New Roman" w:hAnsi="Times New Roman" w:cs="Times New Roman"/>
          <w:b/>
          <w:i/>
          <w:sz w:val="28"/>
          <w:szCs w:val="28"/>
        </w:rPr>
        <w:t>3) Направление детей М</w:t>
      </w:r>
      <w:r w:rsidR="00873D3D">
        <w:rPr>
          <w:rFonts w:ascii="Times New Roman" w:hAnsi="Times New Roman" w:cs="Times New Roman"/>
          <w:b/>
          <w:i/>
          <w:sz w:val="28"/>
          <w:szCs w:val="28"/>
        </w:rPr>
        <w:t>агаданской области в организации</w:t>
      </w:r>
      <w:r w:rsidRPr="00137E56">
        <w:rPr>
          <w:rFonts w:ascii="Times New Roman" w:hAnsi="Times New Roman" w:cs="Times New Roman"/>
          <w:b/>
          <w:i/>
          <w:sz w:val="28"/>
          <w:szCs w:val="28"/>
        </w:rPr>
        <w:t xml:space="preserve"> отдыха детей и </w:t>
      </w:r>
      <w:r w:rsidR="00873D3D">
        <w:rPr>
          <w:rFonts w:ascii="Times New Roman" w:hAnsi="Times New Roman" w:cs="Times New Roman"/>
          <w:b/>
          <w:i/>
          <w:sz w:val="28"/>
          <w:szCs w:val="28"/>
        </w:rPr>
        <w:t>их оздоровления, расположенные</w:t>
      </w:r>
      <w:r w:rsidRPr="00137E56">
        <w:rPr>
          <w:rFonts w:ascii="Times New Roman" w:hAnsi="Times New Roman" w:cs="Times New Roman"/>
          <w:b/>
          <w:i/>
          <w:sz w:val="28"/>
          <w:szCs w:val="28"/>
        </w:rPr>
        <w:t xml:space="preserve"> за пределами Магаданской области </w:t>
      </w:r>
      <w:r w:rsidRPr="00137E56">
        <w:rPr>
          <w:rFonts w:ascii="Times New Roman" w:hAnsi="Times New Roman" w:cs="Times New Roman"/>
          <w:sz w:val="28"/>
          <w:szCs w:val="28"/>
        </w:rPr>
        <w:t>Всего з</w:t>
      </w:r>
      <w:r>
        <w:rPr>
          <w:rFonts w:ascii="Times New Roman" w:hAnsi="Times New Roman" w:cs="Times New Roman"/>
          <w:sz w:val="28"/>
          <w:szCs w:val="28"/>
        </w:rPr>
        <w:t>а 2023 год реализовано 1869</w:t>
      </w:r>
      <w:r w:rsidRPr="00137E56">
        <w:rPr>
          <w:rFonts w:ascii="Times New Roman" w:hAnsi="Times New Roman" w:cs="Times New Roman"/>
          <w:sz w:val="28"/>
          <w:szCs w:val="28"/>
        </w:rPr>
        <w:t xml:space="preserve"> путевок в загородные лагеря, расположенные на территории Краснодарского края (ДОЛ «Морская звезда» ДОЛ «Морская волна»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E56">
        <w:rPr>
          <w:rFonts w:ascii="Times New Roman" w:hAnsi="Times New Roman" w:cs="Times New Roman"/>
          <w:sz w:val="28"/>
          <w:szCs w:val="28"/>
        </w:rPr>
        <w:t>с. Лермонтово, ДОЛ «Морская волна»,</w:t>
      </w:r>
      <w:r>
        <w:rPr>
          <w:rFonts w:ascii="Times New Roman" w:hAnsi="Times New Roman" w:cs="Times New Roman"/>
          <w:sz w:val="28"/>
          <w:szCs w:val="28"/>
        </w:rPr>
        <w:t xml:space="preserve"> с. Джубга, </w:t>
      </w:r>
      <w:r w:rsidRPr="00137E56">
        <w:rPr>
          <w:rFonts w:ascii="Times New Roman" w:hAnsi="Times New Roman" w:cs="Times New Roman"/>
          <w:sz w:val="28"/>
          <w:szCs w:val="28"/>
        </w:rPr>
        <w:t xml:space="preserve"> ДОЛ «Солнечный»,</w:t>
      </w:r>
      <w:r>
        <w:rPr>
          <w:rFonts w:ascii="Times New Roman" w:hAnsi="Times New Roman" w:cs="Times New Roman"/>
          <w:sz w:val="28"/>
          <w:szCs w:val="28"/>
        </w:rPr>
        <w:t xml:space="preserve"> г. Геленджик,</w:t>
      </w:r>
      <w:r w:rsidRPr="0013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 «Профи-Смена», с. Сукко,  санаторий </w:t>
      </w:r>
      <w:r>
        <w:rPr>
          <w:rFonts w:ascii="Times New Roman" w:hAnsi="Times New Roman" w:cs="Times New Roman"/>
          <w:sz w:val="28"/>
          <w:szCs w:val="28"/>
        </w:rPr>
        <w:lastRenderedPageBreak/>
        <w:t>«Вита», г. Анапа), Приморского края («Бухта отрада», г. Находка; ДЗСОЛ «Алые паруса», г. Большой камень), Иркутской области (ДЛСО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Ангасолка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14:paraId="2AC8FD3C" w14:textId="0628A8F5" w:rsidR="00AA0B3F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308">
        <w:rPr>
          <w:rFonts w:ascii="Times New Roman" w:hAnsi="Times New Roman" w:cs="Times New Roman"/>
          <w:b/>
          <w:sz w:val="28"/>
          <w:szCs w:val="28"/>
        </w:rPr>
        <w:t>595 путевок</w:t>
      </w:r>
      <w:r w:rsidRPr="00254308">
        <w:rPr>
          <w:rFonts w:ascii="Times New Roman" w:hAnsi="Times New Roman" w:cs="Times New Roman"/>
          <w:sz w:val="28"/>
          <w:szCs w:val="28"/>
        </w:rPr>
        <w:t xml:space="preserve"> выделено для детей из госучреждений (ГКУ «Магаданский областной детский дом», ГКОУ «МОШИ», МОГКУ «Детский дом «Надежда», ГКОУ «МОЦО-1», ГКОУ «МОЦО-2»). Дети из МОЦО-1 и МОЦО -2 отдыхали в течение 2-х смен в ДЗСОЛ «Жемчужина» и ДЗСОЛ «Алые паруса» Приморского края. Дети-сироты и дети, оставшиеся без попечения родителей из государственных учреждений, отдохнули в ДОЛ «Морская волна» с. Лермонтово и ДОЛ «Морская волна» с. Джубга Краснодарского края в течение 3-х смен.</w:t>
      </w:r>
    </w:p>
    <w:p w14:paraId="7BA7AF19" w14:textId="77777777" w:rsidR="00AA0B3F" w:rsidRPr="00D90D49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49">
        <w:rPr>
          <w:rFonts w:ascii="Times New Roman" w:hAnsi="Times New Roman" w:cs="Times New Roman"/>
          <w:sz w:val="28"/>
          <w:szCs w:val="28"/>
        </w:rPr>
        <w:t>Количество детей, выезжающих на отдых за пределы Магаданской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0D49">
        <w:rPr>
          <w:rFonts w:ascii="Times New Roman" w:hAnsi="Times New Roman" w:cs="Times New Roman"/>
          <w:sz w:val="28"/>
          <w:szCs w:val="28"/>
        </w:rPr>
        <w:t xml:space="preserve"> увеличилось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предыдущими годами (2021 год – 1635 чел., 2022 год – 1587 чел., 2023 год – 1869 чел.).</w:t>
      </w:r>
      <w:r w:rsidRPr="00D90D49">
        <w:rPr>
          <w:rFonts w:ascii="Times New Roman" w:hAnsi="Times New Roman" w:cs="Times New Roman"/>
          <w:sz w:val="28"/>
          <w:szCs w:val="28"/>
        </w:rPr>
        <w:t xml:space="preserve"> План, поставленный по охвату выездным отдыхом, выполнен на 98 %. </w:t>
      </w:r>
    </w:p>
    <w:p w14:paraId="6AF55D26" w14:textId="45E36F7A" w:rsidR="00AA0B3F" w:rsidRPr="0009013A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13A">
        <w:rPr>
          <w:rFonts w:ascii="Times New Roman" w:hAnsi="Times New Roman" w:cs="Times New Roman"/>
          <w:sz w:val="28"/>
          <w:szCs w:val="28"/>
        </w:rPr>
        <w:t xml:space="preserve">В рамках летней оздоровительной кампании 2023 года был организован отдых детей г. </w:t>
      </w:r>
      <w:proofErr w:type="spellStart"/>
      <w:r w:rsidRPr="0009013A">
        <w:rPr>
          <w:rFonts w:ascii="Times New Roman" w:hAnsi="Times New Roman" w:cs="Times New Roman"/>
          <w:sz w:val="28"/>
          <w:szCs w:val="28"/>
        </w:rPr>
        <w:t>Ждановкпа</w:t>
      </w:r>
      <w:proofErr w:type="spellEnd"/>
      <w:r w:rsidRPr="0009013A">
        <w:rPr>
          <w:rFonts w:ascii="Times New Roman" w:hAnsi="Times New Roman" w:cs="Times New Roman"/>
          <w:sz w:val="28"/>
          <w:szCs w:val="28"/>
        </w:rPr>
        <w:t xml:space="preserve"> ДНР. За счет средств Магаданской области было направлено 217 детей г. Ждановка Донецкой Народной Республики в 2 организации отдыха и оздоровления детей, расположенные на территории Краснодарского края, на 2 смены.</w:t>
      </w:r>
    </w:p>
    <w:p w14:paraId="62035970" w14:textId="77777777" w:rsidR="00AA0B3F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43E">
        <w:rPr>
          <w:rFonts w:ascii="Times New Roman" w:hAnsi="Times New Roman" w:cs="Times New Roman"/>
          <w:b/>
          <w:i/>
          <w:sz w:val="28"/>
          <w:szCs w:val="28"/>
        </w:rPr>
        <w:t>4) Направление детей Магаданской области во Всероссийские детские центры «Океан», «Смена», «Орленок», «Алые паруса» и международный детский центр «Артек».</w:t>
      </w:r>
      <w:r w:rsidRPr="00E974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B076A" w14:textId="2630EFD9" w:rsidR="00AA0B3F" w:rsidRPr="00C234E6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873D3D">
        <w:rPr>
          <w:rFonts w:ascii="Times New Roman" w:hAnsi="Times New Roman" w:cs="Times New Roman"/>
          <w:sz w:val="28"/>
          <w:szCs w:val="28"/>
        </w:rPr>
        <w:t>023 году во В</w:t>
      </w:r>
      <w:r w:rsidRPr="00C234E6">
        <w:rPr>
          <w:rFonts w:ascii="Times New Roman" w:hAnsi="Times New Roman" w:cs="Times New Roman"/>
          <w:sz w:val="28"/>
          <w:szCs w:val="28"/>
        </w:rPr>
        <w:t>сероссийских и международном детских центрах побывали 215 школьников, из них:</w:t>
      </w:r>
    </w:p>
    <w:p w14:paraId="31A82C4D" w14:textId="77777777" w:rsidR="00AA0B3F" w:rsidRPr="00C234E6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E6">
        <w:rPr>
          <w:rFonts w:ascii="Times New Roman" w:hAnsi="Times New Roman" w:cs="Times New Roman"/>
          <w:sz w:val="28"/>
          <w:szCs w:val="28"/>
        </w:rPr>
        <w:t>- в ФГБОУ ВДЦ «Океан» г. Владивосток направлено 109 детей;</w:t>
      </w:r>
    </w:p>
    <w:p w14:paraId="1BB841B1" w14:textId="77777777" w:rsidR="00AA0B3F" w:rsidRPr="00C234E6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E6">
        <w:rPr>
          <w:rFonts w:ascii="Times New Roman" w:hAnsi="Times New Roman" w:cs="Times New Roman"/>
          <w:sz w:val="28"/>
          <w:szCs w:val="28"/>
        </w:rPr>
        <w:t>- в ФГБОУ МДЦ «Артек» Республика Крым направлен 41 ребенок;</w:t>
      </w:r>
    </w:p>
    <w:p w14:paraId="06BCF43A" w14:textId="77777777" w:rsidR="00AA0B3F" w:rsidRPr="00C234E6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E6">
        <w:rPr>
          <w:rFonts w:ascii="Times New Roman" w:hAnsi="Times New Roman" w:cs="Times New Roman"/>
          <w:sz w:val="28"/>
          <w:szCs w:val="28"/>
        </w:rPr>
        <w:t>- в ФГБОУ ВДЦ «Орленок» Краснодарский край направлено 30 детей;</w:t>
      </w:r>
    </w:p>
    <w:p w14:paraId="19F20F24" w14:textId="365B6B7F" w:rsidR="00AA0B3F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E6">
        <w:rPr>
          <w:rFonts w:ascii="Times New Roman" w:hAnsi="Times New Roman" w:cs="Times New Roman"/>
          <w:sz w:val="28"/>
          <w:szCs w:val="28"/>
        </w:rPr>
        <w:t>- в ФГБОУ ВДЦ «Смена» г. Анап</w:t>
      </w:r>
      <w:r>
        <w:rPr>
          <w:rFonts w:ascii="Times New Roman" w:hAnsi="Times New Roman" w:cs="Times New Roman"/>
          <w:sz w:val="28"/>
          <w:szCs w:val="28"/>
        </w:rPr>
        <w:t>а, с. Сукко направлено 35 детей.</w:t>
      </w:r>
      <w:r w:rsidRPr="00C234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7BD27" w14:textId="19C6C3FF" w:rsidR="00AA0B3F" w:rsidRPr="00C234E6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Центром приобретались проездные билеты, в случае необходимости</w:t>
      </w:r>
      <w:r w:rsidR="00873D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организовывалось горячее питание и проживание в пути следования.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организовано сопровождение и страхование детей.</w:t>
      </w:r>
    </w:p>
    <w:p w14:paraId="763BA926" w14:textId="77777777" w:rsidR="00AA0B3F" w:rsidRPr="00407165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1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5) </w:t>
      </w:r>
      <w:r w:rsidRPr="00407165">
        <w:rPr>
          <w:rFonts w:ascii="Times New Roman" w:hAnsi="Times New Roman" w:cs="Times New Roman"/>
          <w:b/>
          <w:i/>
          <w:sz w:val="28"/>
          <w:szCs w:val="28"/>
        </w:rPr>
        <w:t>Организация информационного и методического сопровождения по вопросам организации отдыха и оздоровления детей.</w:t>
      </w:r>
    </w:p>
    <w:p w14:paraId="69D5052C" w14:textId="121A969B" w:rsidR="00AA0B3F" w:rsidRDefault="00AA0B3F" w:rsidP="00AA0B3F">
      <w:pPr>
        <w:pStyle w:val="a8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29 августа 2023 года по 29 сентября 2023 года организовано проведение</w:t>
      </w:r>
      <w:r w:rsidRPr="008C51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Регионального этапа Всероссийского конкурса программ и методических кейсов «Лучшая программа организации отдыха детей и их оздоровления» - в конкурсе приняли участие 13 работ. </w:t>
      </w:r>
    </w:p>
    <w:p w14:paraId="2C345841" w14:textId="08A2BA72" w:rsidR="00AA0B3F" w:rsidRDefault="00AA0B3F" w:rsidP="00AA0B3F">
      <w:pPr>
        <w:pStyle w:val="a8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571AA">
        <w:rPr>
          <w:color w:val="000000"/>
          <w:sz w:val="28"/>
          <w:szCs w:val="28"/>
        </w:rPr>
        <w:t xml:space="preserve"> 23 октября 2023 года по 03 ноября 2023 года</w:t>
      </w:r>
      <w:r w:rsidR="003A7F2B">
        <w:rPr>
          <w:color w:val="000000"/>
          <w:sz w:val="28"/>
          <w:szCs w:val="28"/>
        </w:rPr>
        <w:t xml:space="preserve"> МОГАУ «ЦРДО»</w:t>
      </w:r>
      <w:r w:rsidRPr="007571AA">
        <w:rPr>
          <w:color w:val="000000"/>
          <w:sz w:val="28"/>
          <w:szCs w:val="28"/>
        </w:rPr>
        <w:t xml:space="preserve"> проведен конкурс «Летний отдых глазами ребенка»</w:t>
      </w:r>
      <w:r>
        <w:rPr>
          <w:color w:val="000000"/>
          <w:sz w:val="28"/>
          <w:szCs w:val="28"/>
        </w:rPr>
        <w:t xml:space="preserve"> среди детей школьного возраста</w:t>
      </w:r>
      <w:r w:rsidR="00873D3D">
        <w:rPr>
          <w:color w:val="000000"/>
          <w:sz w:val="28"/>
          <w:szCs w:val="28"/>
        </w:rPr>
        <w:t xml:space="preserve">, в котором </w:t>
      </w:r>
      <w:r w:rsidR="003A7F2B">
        <w:rPr>
          <w:color w:val="000000"/>
          <w:sz w:val="28"/>
          <w:szCs w:val="28"/>
        </w:rPr>
        <w:t>приняли участие 44 работы.</w:t>
      </w:r>
    </w:p>
    <w:p w14:paraId="4D4A1845" w14:textId="717230A4" w:rsidR="00AA0B3F" w:rsidRPr="007571AA" w:rsidRDefault="00AA0B3F" w:rsidP="00AA0B3F">
      <w:pPr>
        <w:pStyle w:val="a8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3A3C40"/>
          <w:sz w:val="28"/>
          <w:szCs w:val="28"/>
        </w:rPr>
        <w:t xml:space="preserve">11.05.2023 года </w:t>
      </w:r>
      <w:r w:rsidRPr="00601838">
        <w:rPr>
          <w:color w:val="3A3C40"/>
          <w:sz w:val="28"/>
          <w:szCs w:val="28"/>
        </w:rPr>
        <w:t>состо</w:t>
      </w:r>
      <w:r>
        <w:rPr>
          <w:color w:val="3A3C40"/>
          <w:sz w:val="28"/>
          <w:szCs w:val="28"/>
        </w:rPr>
        <w:t>ял</w:t>
      </w:r>
      <w:r w:rsidRPr="00601838">
        <w:rPr>
          <w:color w:val="3A3C40"/>
          <w:sz w:val="28"/>
          <w:szCs w:val="28"/>
        </w:rPr>
        <w:t xml:space="preserve">ся </w:t>
      </w:r>
      <w:r w:rsidRPr="00EA26CF">
        <w:rPr>
          <w:color w:val="3A3C40"/>
          <w:sz w:val="28"/>
          <w:szCs w:val="28"/>
        </w:rPr>
        <w:t xml:space="preserve">форум «Каникулы 49. Маршрут построен» для </w:t>
      </w:r>
      <w:r>
        <w:rPr>
          <w:color w:val="3A3C40"/>
          <w:sz w:val="28"/>
          <w:szCs w:val="28"/>
        </w:rPr>
        <w:t>организаторов летнего отдыха, где приняли участие представители всех муниципальных округов;</w:t>
      </w:r>
      <w:r w:rsidR="003A7F2B">
        <w:rPr>
          <w:color w:val="3A3C40"/>
          <w:sz w:val="28"/>
          <w:szCs w:val="28"/>
        </w:rPr>
        <w:t xml:space="preserve"> </w:t>
      </w:r>
      <w:r w:rsidRPr="001603ED">
        <w:rPr>
          <w:sz w:val="28"/>
          <w:szCs w:val="28"/>
        </w:rPr>
        <w:t>22.09.2023 года</w:t>
      </w:r>
      <w:r w:rsidRPr="001603ED">
        <w:rPr>
          <w:kern w:val="36"/>
          <w:sz w:val="28"/>
          <w:szCs w:val="28"/>
        </w:rPr>
        <w:t xml:space="preserve"> состоялся </w:t>
      </w:r>
      <w:r w:rsidRPr="00EA26CF">
        <w:rPr>
          <w:kern w:val="36"/>
          <w:sz w:val="28"/>
          <w:szCs w:val="28"/>
        </w:rPr>
        <w:t>XII Областной форум организаторов летнего отдыха и оздоровления детей Магаданской области</w:t>
      </w:r>
      <w:r>
        <w:rPr>
          <w:kern w:val="36"/>
          <w:sz w:val="28"/>
          <w:szCs w:val="28"/>
        </w:rPr>
        <w:t>, где были подведены итоги летней кампании.</w:t>
      </w:r>
    </w:p>
    <w:p w14:paraId="2E91FBCA" w14:textId="414824D5" w:rsidR="00AA0B3F" w:rsidRPr="00151F86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11 по 13 октября 2023 года -</w:t>
      </w:r>
      <w:r w:rsidRPr="00151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приняли участие </w:t>
      </w:r>
      <w:r w:rsidRPr="00151F86">
        <w:rPr>
          <w:rFonts w:ascii="Times New Roman" w:hAnsi="Times New Roman" w:cs="Times New Roman"/>
          <w:bCs/>
          <w:sz w:val="28"/>
          <w:szCs w:val="28"/>
        </w:rPr>
        <w:t xml:space="preserve">Во Всероссийском Форуме организаторов отдыха и оздоровления детей «Большие смыслы – 2023», организованном </w:t>
      </w:r>
      <w:proofErr w:type="spellStart"/>
      <w:r w:rsidRPr="00151F86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151F86">
        <w:rPr>
          <w:rFonts w:ascii="Times New Roman" w:hAnsi="Times New Roman" w:cs="Times New Roman"/>
          <w:bCs/>
          <w:sz w:val="28"/>
          <w:szCs w:val="28"/>
        </w:rPr>
        <w:t xml:space="preserve"> России совместно с федеральными органами исполнительной власти,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51F86">
        <w:rPr>
          <w:rFonts w:ascii="Times New Roman" w:hAnsi="Times New Roman" w:cs="Times New Roman"/>
          <w:bCs/>
          <w:sz w:val="28"/>
          <w:szCs w:val="28"/>
        </w:rPr>
        <w:t xml:space="preserve">приняла участие </w:t>
      </w:r>
      <w:r>
        <w:rPr>
          <w:rFonts w:ascii="Times New Roman" w:hAnsi="Times New Roman" w:cs="Times New Roman"/>
          <w:bCs/>
          <w:sz w:val="28"/>
          <w:szCs w:val="28"/>
        </w:rPr>
        <w:t>делегация Магаданской области (2</w:t>
      </w:r>
      <w:r w:rsidRPr="00151F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51F86">
        <w:rPr>
          <w:rFonts w:ascii="Times New Roman" w:hAnsi="Times New Roman" w:cs="Times New Roman"/>
          <w:bCs/>
          <w:sz w:val="28"/>
          <w:szCs w:val="28"/>
        </w:rPr>
        <w:t>чел</w:t>
      </w:r>
      <w:proofErr w:type="gramEnd"/>
      <w:r w:rsidRPr="00151F86">
        <w:rPr>
          <w:rFonts w:ascii="Times New Roman" w:hAnsi="Times New Roman" w:cs="Times New Roman"/>
          <w:bCs/>
          <w:sz w:val="28"/>
          <w:szCs w:val="28"/>
        </w:rPr>
        <w:t>: руководитель МОГАУ «ЦРДО» и директор ЗОЛ «Снежный»).</w:t>
      </w:r>
    </w:p>
    <w:p w14:paraId="4A8AD0E8" w14:textId="77777777" w:rsidR="00873D3D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65">
        <w:rPr>
          <w:rFonts w:ascii="Times New Roman" w:hAnsi="Times New Roman" w:cs="Times New Roman"/>
          <w:sz w:val="28"/>
          <w:szCs w:val="28"/>
        </w:rPr>
        <w:t xml:space="preserve">6) </w:t>
      </w:r>
      <w:r w:rsidRPr="00407165">
        <w:rPr>
          <w:rFonts w:ascii="Times New Roman" w:hAnsi="Times New Roman" w:cs="Times New Roman"/>
          <w:b/>
          <w:i/>
          <w:sz w:val="28"/>
          <w:szCs w:val="28"/>
        </w:rPr>
        <w:t>Обеспечение работы Центра кадровыми, материально-техническими ресурсами.</w:t>
      </w:r>
      <w:r w:rsidRPr="0040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53D5D" w14:textId="727696F9" w:rsidR="00AA0B3F" w:rsidRPr="00CF3EBA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EBA">
        <w:rPr>
          <w:rFonts w:ascii="Times New Roman" w:hAnsi="Times New Roman" w:cs="Times New Roman"/>
          <w:sz w:val="28"/>
          <w:szCs w:val="28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EBA">
        <w:rPr>
          <w:rFonts w:ascii="Times New Roman" w:hAnsi="Times New Roman" w:cs="Times New Roman"/>
          <w:sz w:val="28"/>
          <w:szCs w:val="28"/>
        </w:rPr>
        <w:t xml:space="preserve"> единиц. Из них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3EBA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3EBA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E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3EBA">
        <w:rPr>
          <w:rFonts w:ascii="Times New Roman" w:hAnsi="Times New Roman" w:cs="Times New Roman"/>
          <w:sz w:val="28"/>
          <w:szCs w:val="28"/>
        </w:rPr>
        <w:t xml:space="preserve"> – единиц – служащие: ведущий юрисконсульт, ведущий экономист, ведущий специалист по закупкам, главный специалист по защите информации, главный аналитик, главный эксперт, эксперт.</w:t>
      </w:r>
    </w:p>
    <w:p w14:paraId="79BFEF79" w14:textId="77777777" w:rsidR="00AA0B3F" w:rsidRPr="00C97E5D" w:rsidRDefault="00AA0B3F" w:rsidP="00AA0B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A25">
        <w:rPr>
          <w:rFonts w:ascii="Times New Roman" w:hAnsi="Times New Roman" w:cs="Times New Roman"/>
          <w:sz w:val="28"/>
          <w:szCs w:val="28"/>
        </w:rPr>
        <w:t>В 2023 году курсы повышения квалифик</w:t>
      </w:r>
      <w:r>
        <w:rPr>
          <w:rFonts w:ascii="Times New Roman" w:hAnsi="Times New Roman" w:cs="Times New Roman"/>
          <w:sz w:val="28"/>
          <w:szCs w:val="28"/>
        </w:rPr>
        <w:t>ации прошел 1 специалист Центра -</w:t>
      </w:r>
      <w:r w:rsidRPr="00C97E5D">
        <w:rPr>
          <w:rFonts w:ascii="Times New Roman" w:hAnsi="Times New Roman" w:cs="Times New Roman"/>
          <w:sz w:val="28"/>
          <w:szCs w:val="28"/>
        </w:rPr>
        <w:t xml:space="preserve"> курс «Академия </w:t>
      </w:r>
      <w:proofErr w:type="spellStart"/>
      <w:r w:rsidRPr="00C97E5D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C97E5D">
        <w:rPr>
          <w:rFonts w:ascii="Times New Roman" w:hAnsi="Times New Roman" w:cs="Times New Roman"/>
          <w:sz w:val="28"/>
          <w:szCs w:val="28"/>
        </w:rPr>
        <w:t>» на образовательной платформе «Диалог Регионы» в объеме 3 часа 17 минут.</w:t>
      </w:r>
    </w:p>
    <w:p w14:paraId="5352FB3A" w14:textId="1C79A989" w:rsidR="00AA0B3F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65">
        <w:rPr>
          <w:rFonts w:ascii="Times New Roman" w:hAnsi="Times New Roman" w:cs="Times New Roman"/>
          <w:sz w:val="28"/>
          <w:szCs w:val="28"/>
        </w:rPr>
        <w:t xml:space="preserve">В МОГАУ «ЦРДО» для размещения информации о своей деятельности в сети «Интернет» </w:t>
      </w:r>
      <w:r w:rsidR="003A7F2B">
        <w:rPr>
          <w:rFonts w:ascii="Times New Roman" w:hAnsi="Times New Roman" w:cs="Times New Roman"/>
          <w:sz w:val="28"/>
          <w:szCs w:val="28"/>
        </w:rPr>
        <w:t>функционирует</w:t>
      </w:r>
      <w:r w:rsidRPr="00407165">
        <w:rPr>
          <w:rFonts w:ascii="Times New Roman" w:hAnsi="Times New Roman" w:cs="Times New Roman"/>
          <w:sz w:val="28"/>
          <w:szCs w:val="28"/>
        </w:rPr>
        <w:t xml:space="preserve"> официальный сайт http://letomagadan.ru и </w:t>
      </w:r>
      <w:r w:rsidRPr="00407165">
        <w:rPr>
          <w:rFonts w:ascii="Times New Roman" w:hAnsi="Times New Roman" w:cs="Times New Roman"/>
          <w:sz w:val="28"/>
          <w:szCs w:val="28"/>
        </w:rPr>
        <w:lastRenderedPageBreak/>
        <w:t>официальны</w:t>
      </w:r>
      <w:r>
        <w:rPr>
          <w:rFonts w:ascii="Times New Roman" w:hAnsi="Times New Roman" w:cs="Times New Roman"/>
          <w:sz w:val="28"/>
          <w:szCs w:val="28"/>
        </w:rPr>
        <w:t xml:space="preserve">е страницы в социальных сетях: </w:t>
      </w:r>
      <w:proofErr w:type="spellStart"/>
      <w:r w:rsidRPr="0040716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07165">
        <w:rPr>
          <w:rFonts w:ascii="Times New Roman" w:hAnsi="Times New Roman" w:cs="Times New Roman"/>
          <w:sz w:val="28"/>
          <w:szCs w:val="28"/>
        </w:rPr>
        <w:t xml:space="preserve"> и Одноклассники. Также, ведется группа </w:t>
      </w:r>
      <w:proofErr w:type="spellStart"/>
      <w:r w:rsidRPr="0040716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07165"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14:paraId="06C34363" w14:textId="77777777" w:rsidR="003A7F2B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A7F2B">
        <w:rPr>
          <w:rFonts w:ascii="Times New Roman" w:hAnsi="Times New Roman" w:cs="Times New Roman"/>
          <w:sz w:val="28"/>
          <w:szCs w:val="28"/>
        </w:rPr>
        <w:t xml:space="preserve">в Центр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A7F2B">
        <w:rPr>
          <w:rFonts w:ascii="Times New Roman" w:hAnsi="Times New Roman" w:cs="Times New Roman"/>
          <w:sz w:val="28"/>
          <w:szCs w:val="28"/>
        </w:rPr>
        <w:t>риобретены т</w:t>
      </w:r>
      <w:r w:rsidRPr="00181F91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ефонные аппараты для обеспечения многоканальной связи. </w:t>
      </w:r>
    </w:p>
    <w:p w14:paraId="317CCD18" w14:textId="1818B422" w:rsidR="00AA0B3F" w:rsidRPr="00181F91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81F91">
        <w:rPr>
          <w:rFonts w:ascii="Times New Roman" w:hAnsi="Times New Roman" w:cs="Times New Roman"/>
          <w:sz w:val="28"/>
          <w:szCs w:val="28"/>
        </w:rPr>
        <w:t>алансовая стоимость основных средств движимого имущества составляет 779 377,00 руб.</w:t>
      </w:r>
    </w:p>
    <w:p w14:paraId="1BD4D036" w14:textId="77777777" w:rsidR="00AA0B3F" w:rsidRPr="00407165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65">
        <w:rPr>
          <w:rFonts w:ascii="Times New Roman" w:hAnsi="Times New Roman" w:cs="Times New Roman"/>
          <w:sz w:val="28"/>
          <w:szCs w:val="28"/>
        </w:rPr>
        <w:t>Проа</w:t>
      </w:r>
      <w:r>
        <w:rPr>
          <w:rFonts w:ascii="Times New Roman" w:hAnsi="Times New Roman" w:cs="Times New Roman"/>
          <w:sz w:val="28"/>
          <w:szCs w:val="28"/>
        </w:rPr>
        <w:t>нализировав работу Центра в 2023</w:t>
      </w:r>
      <w:r w:rsidRPr="00407165">
        <w:rPr>
          <w:rFonts w:ascii="Times New Roman" w:hAnsi="Times New Roman" w:cs="Times New Roman"/>
          <w:sz w:val="28"/>
          <w:szCs w:val="28"/>
        </w:rPr>
        <w:t xml:space="preserve"> году с учетом уставной деятельности учреждения в 2023 году перед Центром поставлены следующие задачи:</w:t>
      </w:r>
    </w:p>
    <w:p w14:paraId="4E446DD3" w14:textId="77777777" w:rsidR="00AA0B3F" w:rsidRPr="00407165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65">
        <w:rPr>
          <w:rFonts w:ascii="Times New Roman" w:hAnsi="Times New Roman" w:cs="Times New Roman"/>
          <w:sz w:val="28"/>
          <w:szCs w:val="28"/>
        </w:rPr>
        <w:t>- организовать работу по распределению путевок в организации отдыха детей и их оздоровления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7165">
        <w:rPr>
          <w:rFonts w:ascii="Times New Roman" w:hAnsi="Times New Roman" w:cs="Times New Roman"/>
          <w:sz w:val="28"/>
          <w:szCs w:val="28"/>
        </w:rPr>
        <w:t xml:space="preserve"> году с использованием информационной системы «Летний отдых детей Магаданской области»;</w:t>
      </w:r>
    </w:p>
    <w:p w14:paraId="3236190F" w14:textId="77777777" w:rsidR="00AA0B3F" w:rsidRPr="00407165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65">
        <w:rPr>
          <w:rFonts w:ascii="Times New Roman" w:hAnsi="Times New Roman" w:cs="Times New Roman"/>
          <w:sz w:val="28"/>
          <w:szCs w:val="28"/>
        </w:rPr>
        <w:t>- организ</w:t>
      </w:r>
      <w:r>
        <w:rPr>
          <w:rFonts w:ascii="Times New Roman" w:hAnsi="Times New Roman" w:cs="Times New Roman"/>
          <w:sz w:val="28"/>
          <w:szCs w:val="28"/>
        </w:rPr>
        <w:t>овать работу по направлению 1250</w:t>
      </w:r>
      <w:r w:rsidRPr="00407165">
        <w:rPr>
          <w:rFonts w:ascii="Times New Roman" w:hAnsi="Times New Roman" w:cs="Times New Roman"/>
          <w:sz w:val="28"/>
          <w:szCs w:val="28"/>
        </w:rPr>
        <w:t xml:space="preserve"> детей Магаданской области в стационарные лагеря, а также профильный лагерь санатория «Мир», расположенные на территории Магаданской области.</w:t>
      </w:r>
    </w:p>
    <w:p w14:paraId="606C3362" w14:textId="71EBD069" w:rsidR="00AA0B3F" w:rsidRPr="00407165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65">
        <w:rPr>
          <w:rFonts w:ascii="Times New Roman" w:hAnsi="Times New Roman" w:cs="Times New Roman"/>
          <w:sz w:val="28"/>
          <w:szCs w:val="28"/>
        </w:rPr>
        <w:t xml:space="preserve"> - организовать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1900 </w:t>
      </w:r>
      <w:r w:rsidRPr="00407165">
        <w:rPr>
          <w:rFonts w:ascii="Times New Roman" w:hAnsi="Times New Roman" w:cs="Times New Roman"/>
          <w:sz w:val="28"/>
          <w:szCs w:val="28"/>
        </w:rPr>
        <w:t>детей М</w:t>
      </w:r>
      <w:r w:rsidR="00873D3D">
        <w:rPr>
          <w:rFonts w:ascii="Times New Roman" w:hAnsi="Times New Roman" w:cs="Times New Roman"/>
          <w:sz w:val="28"/>
          <w:szCs w:val="28"/>
        </w:rPr>
        <w:t>агаданской области в организации</w:t>
      </w:r>
      <w:r w:rsidRPr="00407165">
        <w:rPr>
          <w:rFonts w:ascii="Times New Roman" w:hAnsi="Times New Roman" w:cs="Times New Roman"/>
          <w:sz w:val="28"/>
          <w:szCs w:val="28"/>
        </w:rPr>
        <w:t xml:space="preserve"> отдыха детей и </w:t>
      </w:r>
      <w:r w:rsidR="00873D3D">
        <w:rPr>
          <w:rFonts w:ascii="Times New Roman" w:hAnsi="Times New Roman" w:cs="Times New Roman"/>
          <w:sz w:val="28"/>
          <w:szCs w:val="28"/>
        </w:rPr>
        <w:t>их оздоровления, расположенные</w:t>
      </w:r>
      <w:r w:rsidRPr="00407165">
        <w:rPr>
          <w:rFonts w:ascii="Times New Roman" w:hAnsi="Times New Roman" w:cs="Times New Roman"/>
          <w:sz w:val="28"/>
          <w:szCs w:val="28"/>
        </w:rPr>
        <w:t xml:space="preserve"> за пределами Магаданской области, в том числе детей из государственных учреждений; </w:t>
      </w:r>
    </w:p>
    <w:p w14:paraId="31FC15C3" w14:textId="77777777" w:rsidR="00AA0B3F" w:rsidRPr="00407165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65">
        <w:rPr>
          <w:rFonts w:ascii="Times New Roman" w:hAnsi="Times New Roman" w:cs="Times New Roman"/>
          <w:sz w:val="28"/>
          <w:szCs w:val="28"/>
        </w:rPr>
        <w:t xml:space="preserve">- организовать направление детей Магаданской области во Всероссийские детские центры «Океан», «Смена», «Орленок», «Алые паруса» и международный детский центр «Артек» в количестве </w:t>
      </w:r>
      <w:r>
        <w:rPr>
          <w:rFonts w:ascii="Times New Roman" w:hAnsi="Times New Roman" w:cs="Times New Roman"/>
          <w:sz w:val="28"/>
          <w:szCs w:val="28"/>
        </w:rPr>
        <w:t>279</w:t>
      </w:r>
      <w:r w:rsidRPr="0040716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EDBA78B" w14:textId="77777777" w:rsidR="00AA0B3F" w:rsidRPr="00DC4F03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65">
        <w:rPr>
          <w:rFonts w:ascii="Times New Roman" w:hAnsi="Times New Roman" w:cs="Times New Roman"/>
          <w:sz w:val="28"/>
          <w:szCs w:val="28"/>
        </w:rPr>
        <w:t xml:space="preserve">- организовать работу по повышению профессиональных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 </w:t>
      </w:r>
      <w:r w:rsidRPr="004071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сфере охраны труда и пожарной безопасности.</w:t>
      </w:r>
    </w:p>
    <w:p w14:paraId="3BB740D6" w14:textId="77777777" w:rsidR="00AA0B3F" w:rsidRPr="002F67EF" w:rsidRDefault="00AA0B3F" w:rsidP="00AA0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5FDCB1" w14:textId="77777777" w:rsidR="0017237F" w:rsidRPr="004E6570" w:rsidRDefault="0017237F" w:rsidP="00D8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DA2653E" w14:textId="77777777" w:rsidR="00E96C7F" w:rsidRPr="004E6570" w:rsidRDefault="00E96C7F" w:rsidP="00D8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A12C76C" w14:textId="77777777" w:rsidR="00E96C7F" w:rsidRPr="004E6570" w:rsidRDefault="00E96C7F" w:rsidP="00D8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D797A83" w14:textId="77777777" w:rsidR="0017237F" w:rsidRPr="004E6570" w:rsidRDefault="0017237F" w:rsidP="00D8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79E0A76" w14:textId="77777777" w:rsidR="00481BF4" w:rsidRPr="00940236" w:rsidRDefault="00481BF4" w:rsidP="00D84AF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1BF4" w:rsidRPr="00940236" w:rsidSect="00481E6D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9B70" w14:textId="77777777" w:rsidR="00922755" w:rsidRDefault="00922755" w:rsidP="00E96C7F">
      <w:pPr>
        <w:spacing w:after="0" w:line="240" w:lineRule="auto"/>
      </w:pPr>
      <w:r>
        <w:separator/>
      </w:r>
    </w:p>
  </w:endnote>
  <w:endnote w:type="continuationSeparator" w:id="0">
    <w:p w14:paraId="08D52E02" w14:textId="77777777" w:rsidR="00922755" w:rsidRDefault="00922755" w:rsidP="00E9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658737"/>
      <w:docPartObj>
        <w:docPartGallery w:val="Page Numbers (Bottom of Page)"/>
        <w:docPartUnique/>
      </w:docPartObj>
    </w:sdtPr>
    <w:sdtEndPr/>
    <w:sdtContent>
      <w:p w14:paraId="5045B4A7" w14:textId="330F839C" w:rsidR="00AA0B3F" w:rsidRDefault="00AA0B3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058">
          <w:rPr>
            <w:noProof/>
          </w:rPr>
          <w:t>4</w:t>
        </w:r>
        <w:r>
          <w:fldChar w:fldCharType="end"/>
        </w:r>
      </w:p>
    </w:sdtContent>
  </w:sdt>
  <w:p w14:paraId="1D3040D7" w14:textId="77777777" w:rsidR="00AA0B3F" w:rsidRDefault="00AA0B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ED326" w14:textId="77777777" w:rsidR="00922755" w:rsidRDefault="00922755" w:rsidP="00E96C7F">
      <w:pPr>
        <w:spacing w:after="0" w:line="240" w:lineRule="auto"/>
      </w:pPr>
      <w:r>
        <w:separator/>
      </w:r>
    </w:p>
  </w:footnote>
  <w:footnote w:type="continuationSeparator" w:id="0">
    <w:p w14:paraId="19C70EC3" w14:textId="77777777" w:rsidR="00922755" w:rsidRDefault="00922755" w:rsidP="00E9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73B"/>
    <w:multiLevelType w:val="hybridMultilevel"/>
    <w:tmpl w:val="CDE6833E"/>
    <w:lvl w:ilvl="0" w:tplc="808AC41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12DD4EE8"/>
    <w:multiLevelType w:val="hybridMultilevel"/>
    <w:tmpl w:val="90F6C81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1C0424"/>
    <w:multiLevelType w:val="multilevel"/>
    <w:tmpl w:val="1F8A51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B624D7"/>
    <w:multiLevelType w:val="hybridMultilevel"/>
    <w:tmpl w:val="1A22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05D3"/>
    <w:multiLevelType w:val="multilevel"/>
    <w:tmpl w:val="F34426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2E2908BC"/>
    <w:multiLevelType w:val="hybridMultilevel"/>
    <w:tmpl w:val="7FBE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1167"/>
    <w:multiLevelType w:val="hybridMultilevel"/>
    <w:tmpl w:val="E40C47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33437E"/>
    <w:multiLevelType w:val="multilevel"/>
    <w:tmpl w:val="32C88654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4D292F"/>
    <w:multiLevelType w:val="hybridMultilevel"/>
    <w:tmpl w:val="CCF0A6B6"/>
    <w:lvl w:ilvl="0" w:tplc="9598570C">
      <w:start w:val="1"/>
      <w:numFmt w:val="decimal"/>
      <w:lvlText w:val="%1)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8006B1"/>
    <w:multiLevelType w:val="hybridMultilevel"/>
    <w:tmpl w:val="BC44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0F9"/>
    <w:multiLevelType w:val="hybridMultilevel"/>
    <w:tmpl w:val="7ECE2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0495"/>
    <w:multiLevelType w:val="multilevel"/>
    <w:tmpl w:val="E8AE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46F28"/>
    <w:multiLevelType w:val="multilevel"/>
    <w:tmpl w:val="2A9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FA781D"/>
    <w:multiLevelType w:val="hybridMultilevel"/>
    <w:tmpl w:val="6A0C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A5D8C"/>
    <w:multiLevelType w:val="hybridMultilevel"/>
    <w:tmpl w:val="BA0C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2334E"/>
    <w:multiLevelType w:val="hybridMultilevel"/>
    <w:tmpl w:val="9D0C6110"/>
    <w:lvl w:ilvl="0" w:tplc="D434490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C1F62"/>
    <w:multiLevelType w:val="multilevel"/>
    <w:tmpl w:val="3E70BC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7" w15:restartNumberingAfterBreak="0">
    <w:nsid w:val="6FE27C60"/>
    <w:multiLevelType w:val="multilevel"/>
    <w:tmpl w:val="84F899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0B81C4F"/>
    <w:multiLevelType w:val="multilevel"/>
    <w:tmpl w:val="7520C4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9" w15:restartNumberingAfterBreak="0">
    <w:nsid w:val="76BB428C"/>
    <w:multiLevelType w:val="multilevel"/>
    <w:tmpl w:val="E354A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7CA0583D"/>
    <w:multiLevelType w:val="hybridMultilevel"/>
    <w:tmpl w:val="9F7CD5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9"/>
  </w:num>
  <w:num w:numId="5">
    <w:abstractNumId w:val="15"/>
  </w:num>
  <w:num w:numId="6">
    <w:abstractNumId w:val="4"/>
  </w:num>
  <w:num w:numId="7">
    <w:abstractNumId w:val="20"/>
  </w:num>
  <w:num w:numId="8">
    <w:abstractNumId w:val="9"/>
  </w:num>
  <w:num w:numId="9">
    <w:abstractNumId w:val="1"/>
  </w:num>
  <w:num w:numId="10">
    <w:abstractNumId w:val="3"/>
  </w:num>
  <w:num w:numId="11">
    <w:abstractNumId w:val="18"/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11"/>
  </w:num>
  <w:num w:numId="18">
    <w:abstractNumId w:val="0"/>
  </w:num>
  <w:num w:numId="19">
    <w:abstractNumId w:val="1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AB"/>
    <w:rsid w:val="00023E10"/>
    <w:rsid w:val="00025008"/>
    <w:rsid w:val="0002636D"/>
    <w:rsid w:val="0003538D"/>
    <w:rsid w:val="00036169"/>
    <w:rsid w:val="000439AB"/>
    <w:rsid w:val="0008660F"/>
    <w:rsid w:val="0009013A"/>
    <w:rsid w:val="00094E82"/>
    <w:rsid w:val="000B3B3C"/>
    <w:rsid w:val="000B5C0A"/>
    <w:rsid w:val="000B7407"/>
    <w:rsid w:val="000C3E36"/>
    <w:rsid w:val="000D46A2"/>
    <w:rsid w:val="000E4D71"/>
    <w:rsid w:val="001034A9"/>
    <w:rsid w:val="00116FE7"/>
    <w:rsid w:val="00137E56"/>
    <w:rsid w:val="00147551"/>
    <w:rsid w:val="00151F86"/>
    <w:rsid w:val="001603ED"/>
    <w:rsid w:val="0017237F"/>
    <w:rsid w:val="00181F91"/>
    <w:rsid w:val="00186F4F"/>
    <w:rsid w:val="001A5FC5"/>
    <w:rsid w:val="001B7B20"/>
    <w:rsid w:val="001C2B21"/>
    <w:rsid w:val="001C7AC9"/>
    <w:rsid w:val="001D5672"/>
    <w:rsid w:val="001E510D"/>
    <w:rsid w:val="001F4E08"/>
    <w:rsid w:val="0020015A"/>
    <w:rsid w:val="0020652D"/>
    <w:rsid w:val="00207B04"/>
    <w:rsid w:val="00212B6E"/>
    <w:rsid w:val="00216AE2"/>
    <w:rsid w:val="00254308"/>
    <w:rsid w:val="0025781A"/>
    <w:rsid w:val="002A2639"/>
    <w:rsid w:val="002A688C"/>
    <w:rsid w:val="002C09E4"/>
    <w:rsid w:val="002C1F63"/>
    <w:rsid w:val="002D04D1"/>
    <w:rsid w:val="002E55F8"/>
    <w:rsid w:val="002F67EF"/>
    <w:rsid w:val="00311604"/>
    <w:rsid w:val="0032047D"/>
    <w:rsid w:val="00336B03"/>
    <w:rsid w:val="003414F8"/>
    <w:rsid w:val="00341689"/>
    <w:rsid w:val="00351DC4"/>
    <w:rsid w:val="00352BB9"/>
    <w:rsid w:val="00352D15"/>
    <w:rsid w:val="00354F48"/>
    <w:rsid w:val="0035598B"/>
    <w:rsid w:val="00362E57"/>
    <w:rsid w:val="00367383"/>
    <w:rsid w:val="0037311E"/>
    <w:rsid w:val="00374D8D"/>
    <w:rsid w:val="00390459"/>
    <w:rsid w:val="00393536"/>
    <w:rsid w:val="00397F6C"/>
    <w:rsid w:val="003A5304"/>
    <w:rsid w:val="003A7F2B"/>
    <w:rsid w:val="003B2AC2"/>
    <w:rsid w:val="003D382B"/>
    <w:rsid w:val="003D3D04"/>
    <w:rsid w:val="003F23EB"/>
    <w:rsid w:val="003F7167"/>
    <w:rsid w:val="003F7B68"/>
    <w:rsid w:val="00400D50"/>
    <w:rsid w:val="00406044"/>
    <w:rsid w:val="00407165"/>
    <w:rsid w:val="00440C77"/>
    <w:rsid w:val="004410FB"/>
    <w:rsid w:val="00441F50"/>
    <w:rsid w:val="004469B7"/>
    <w:rsid w:val="00447693"/>
    <w:rsid w:val="00481BF4"/>
    <w:rsid w:val="00481E6D"/>
    <w:rsid w:val="004A2CAA"/>
    <w:rsid w:val="004A5CD3"/>
    <w:rsid w:val="004A750F"/>
    <w:rsid w:val="004C34DC"/>
    <w:rsid w:val="004D3CBD"/>
    <w:rsid w:val="004E3DD1"/>
    <w:rsid w:val="004E6570"/>
    <w:rsid w:val="004E6DC6"/>
    <w:rsid w:val="004F6A32"/>
    <w:rsid w:val="0050565B"/>
    <w:rsid w:val="00505940"/>
    <w:rsid w:val="005121B1"/>
    <w:rsid w:val="00522546"/>
    <w:rsid w:val="00526C7B"/>
    <w:rsid w:val="005272B8"/>
    <w:rsid w:val="00534718"/>
    <w:rsid w:val="00554D3F"/>
    <w:rsid w:val="00555B27"/>
    <w:rsid w:val="00572AA0"/>
    <w:rsid w:val="00573D99"/>
    <w:rsid w:val="00584B25"/>
    <w:rsid w:val="0058545F"/>
    <w:rsid w:val="00591989"/>
    <w:rsid w:val="00593DE1"/>
    <w:rsid w:val="0059610B"/>
    <w:rsid w:val="005A0D57"/>
    <w:rsid w:val="005A492A"/>
    <w:rsid w:val="005A4DD4"/>
    <w:rsid w:val="005B1AEE"/>
    <w:rsid w:val="005C7A81"/>
    <w:rsid w:val="005E6E95"/>
    <w:rsid w:val="005F0A0A"/>
    <w:rsid w:val="005F41C9"/>
    <w:rsid w:val="005F7188"/>
    <w:rsid w:val="00601838"/>
    <w:rsid w:val="00622482"/>
    <w:rsid w:val="00623AD2"/>
    <w:rsid w:val="00641F1B"/>
    <w:rsid w:val="00651689"/>
    <w:rsid w:val="00662348"/>
    <w:rsid w:val="006844C0"/>
    <w:rsid w:val="00686D62"/>
    <w:rsid w:val="00687D3C"/>
    <w:rsid w:val="00690398"/>
    <w:rsid w:val="0069761C"/>
    <w:rsid w:val="00697C57"/>
    <w:rsid w:val="006A529D"/>
    <w:rsid w:val="006B3006"/>
    <w:rsid w:val="006C1B12"/>
    <w:rsid w:val="006C4602"/>
    <w:rsid w:val="006C54DD"/>
    <w:rsid w:val="006D6BBC"/>
    <w:rsid w:val="006F20AE"/>
    <w:rsid w:val="006F32DC"/>
    <w:rsid w:val="00757351"/>
    <w:rsid w:val="00792028"/>
    <w:rsid w:val="007D02C0"/>
    <w:rsid w:val="007D2242"/>
    <w:rsid w:val="007D4058"/>
    <w:rsid w:val="007D5B89"/>
    <w:rsid w:val="007E25EF"/>
    <w:rsid w:val="007E4D99"/>
    <w:rsid w:val="007F36AD"/>
    <w:rsid w:val="007F40E8"/>
    <w:rsid w:val="00805C48"/>
    <w:rsid w:val="00812D9C"/>
    <w:rsid w:val="00814F1B"/>
    <w:rsid w:val="00816B0E"/>
    <w:rsid w:val="00821140"/>
    <w:rsid w:val="00834A90"/>
    <w:rsid w:val="00840F7D"/>
    <w:rsid w:val="00861A1F"/>
    <w:rsid w:val="00862FA1"/>
    <w:rsid w:val="008659A0"/>
    <w:rsid w:val="00873D3D"/>
    <w:rsid w:val="00881238"/>
    <w:rsid w:val="00882BBB"/>
    <w:rsid w:val="008A0E67"/>
    <w:rsid w:val="008A4E69"/>
    <w:rsid w:val="008B0408"/>
    <w:rsid w:val="008B0D3B"/>
    <w:rsid w:val="008C44E9"/>
    <w:rsid w:val="008E1CDE"/>
    <w:rsid w:val="008F3C33"/>
    <w:rsid w:val="008F7F76"/>
    <w:rsid w:val="0090236C"/>
    <w:rsid w:val="0090419E"/>
    <w:rsid w:val="00904A38"/>
    <w:rsid w:val="00904B08"/>
    <w:rsid w:val="009124EC"/>
    <w:rsid w:val="009134C8"/>
    <w:rsid w:val="00920293"/>
    <w:rsid w:val="009219DE"/>
    <w:rsid w:val="00922755"/>
    <w:rsid w:val="009369E7"/>
    <w:rsid w:val="00940236"/>
    <w:rsid w:val="00954C61"/>
    <w:rsid w:val="009B1357"/>
    <w:rsid w:val="009F2FF1"/>
    <w:rsid w:val="009F5EEB"/>
    <w:rsid w:val="00A056C9"/>
    <w:rsid w:val="00A0798B"/>
    <w:rsid w:val="00A157AE"/>
    <w:rsid w:val="00A27D6A"/>
    <w:rsid w:val="00A33EC9"/>
    <w:rsid w:val="00A604AB"/>
    <w:rsid w:val="00A66BC4"/>
    <w:rsid w:val="00A82636"/>
    <w:rsid w:val="00A93696"/>
    <w:rsid w:val="00AA058F"/>
    <w:rsid w:val="00AA0B3F"/>
    <w:rsid w:val="00AC5B2B"/>
    <w:rsid w:val="00AC6F3B"/>
    <w:rsid w:val="00AD2CDA"/>
    <w:rsid w:val="00AF5FA4"/>
    <w:rsid w:val="00B01E9C"/>
    <w:rsid w:val="00B04F61"/>
    <w:rsid w:val="00B05418"/>
    <w:rsid w:val="00B604B9"/>
    <w:rsid w:val="00B61D7F"/>
    <w:rsid w:val="00B73959"/>
    <w:rsid w:val="00B73DA9"/>
    <w:rsid w:val="00B96867"/>
    <w:rsid w:val="00BB0553"/>
    <w:rsid w:val="00BE5A48"/>
    <w:rsid w:val="00BF0A88"/>
    <w:rsid w:val="00BF2552"/>
    <w:rsid w:val="00BF760D"/>
    <w:rsid w:val="00C02540"/>
    <w:rsid w:val="00C05DC5"/>
    <w:rsid w:val="00C20956"/>
    <w:rsid w:val="00C2208E"/>
    <w:rsid w:val="00C60A1E"/>
    <w:rsid w:val="00C65BDF"/>
    <w:rsid w:val="00C83EC8"/>
    <w:rsid w:val="00C87D74"/>
    <w:rsid w:val="00CA4CED"/>
    <w:rsid w:val="00CA7080"/>
    <w:rsid w:val="00CB17FE"/>
    <w:rsid w:val="00CB2B7F"/>
    <w:rsid w:val="00CD0918"/>
    <w:rsid w:val="00CD5F1E"/>
    <w:rsid w:val="00CF3EBA"/>
    <w:rsid w:val="00CF41D9"/>
    <w:rsid w:val="00CF7DCA"/>
    <w:rsid w:val="00CF7FDF"/>
    <w:rsid w:val="00D01B2E"/>
    <w:rsid w:val="00D07CDB"/>
    <w:rsid w:val="00D27977"/>
    <w:rsid w:val="00D45662"/>
    <w:rsid w:val="00D620A3"/>
    <w:rsid w:val="00D642D3"/>
    <w:rsid w:val="00D6760B"/>
    <w:rsid w:val="00D84AF6"/>
    <w:rsid w:val="00D90A52"/>
    <w:rsid w:val="00D90D49"/>
    <w:rsid w:val="00D92244"/>
    <w:rsid w:val="00D94323"/>
    <w:rsid w:val="00D950BD"/>
    <w:rsid w:val="00DA3D83"/>
    <w:rsid w:val="00DC4F03"/>
    <w:rsid w:val="00DC5394"/>
    <w:rsid w:val="00DD32B0"/>
    <w:rsid w:val="00DE6769"/>
    <w:rsid w:val="00E01E19"/>
    <w:rsid w:val="00E1050D"/>
    <w:rsid w:val="00E15C7B"/>
    <w:rsid w:val="00E2290D"/>
    <w:rsid w:val="00E23355"/>
    <w:rsid w:val="00E45C8F"/>
    <w:rsid w:val="00E64FBF"/>
    <w:rsid w:val="00E768FE"/>
    <w:rsid w:val="00E85768"/>
    <w:rsid w:val="00E96C7F"/>
    <w:rsid w:val="00E9743E"/>
    <w:rsid w:val="00EA26CF"/>
    <w:rsid w:val="00EC7D52"/>
    <w:rsid w:val="00F3367B"/>
    <w:rsid w:val="00F46F46"/>
    <w:rsid w:val="00F53570"/>
    <w:rsid w:val="00F5431D"/>
    <w:rsid w:val="00F56F0D"/>
    <w:rsid w:val="00F60428"/>
    <w:rsid w:val="00F63E7C"/>
    <w:rsid w:val="00F65456"/>
    <w:rsid w:val="00F754A8"/>
    <w:rsid w:val="00F807DA"/>
    <w:rsid w:val="00F93303"/>
    <w:rsid w:val="00FB26E2"/>
    <w:rsid w:val="00FC63BE"/>
    <w:rsid w:val="00FD19FB"/>
    <w:rsid w:val="00FD49F3"/>
    <w:rsid w:val="00FD64D8"/>
    <w:rsid w:val="00FE6BF2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8027"/>
  <w15:chartTrackingRefBased/>
  <w15:docId w15:val="{79B8FB15-25E0-4EC8-A652-C2584DC7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1F"/>
    <w:pPr>
      <w:ind w:left="720"/>
      <w:contextualSpacing/>
    </w:pPr>
  </w:style>
  <w:style w:type="table" w:styleId="a4">
    <w:name w:val="Table Grid"/>
    <w:basedOn w:val="a1"/>
    <w:uiPriority w:val="39"/>
    <w:rsid w:val="0086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25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6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6BF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D8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9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6C7F"/>
  </w:style>
  <w:style w:type="paragraph" w:styleId="ab">
    <w:name w:val="footer"/>
    <w:basedOn w:val="a"/>
    <w:link w:val="ac"/>
    <w:uiPriority w:val="99"/>
    <w:unhideWhenUsed/>
    <w:rsid w:val="00E9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6C7F"/>
  </w:style>
  <w:style w:type="table" w:customStyle="1" w:styleId="11">
    <w:name w:val="Сетка таблицы1"/>
    <w:basedOn w:val="a1"/>
    <w:next w:val="a4"/>
    <w:uiPriority w:val="39"/>
    <w:rsid w:val="007D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094E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4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AB25-F1B6-4CC7-A416-817192A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детского отдыха</dc:creator>
  <cp:keywords/>
  <dc:description/>
  <cp:lastModifiedBy>Центр развития детского отдыха</cp:lastModifiedBy>
  <cp:revision>164</cp:revision>
  <cp:lastPrinted>2024-02-02T04:02:00Z</cp:lastPrinted>
  <dcterms:created xsi:type="dcterms:W3CDTF">2022-09-13T06:42:00Z</dcterms:created>
  <dcterms:modified xsi:type="dcterms:W3CDTF">2024-02-04T22:41:00Z</dcterms:modified>
</cp:coreProperties>
</file>