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99DA" w14:textId="2C9E8EFE" w:rsidR="00251AEE" w:rsidRPr="00421B2D" w:rsidRDefault="00251AEE" w:rsidP="00251AEE">
      <w:pPr>
        <w:spacing w:line="360" w:lineRule="auto"/>
        <w:ind w:firstLine="709"/>
        <w:jc w:val="right"/>
      </w:pPr>
      <w:r w:rsidRPr="00421B2D">
        <w:t>Приложение № 1</w:t>
      </w:r>
    </w:p>
    <w:p w14:paraId="3F60074D" w14:textId="77777777" w:rsidR="00251AEE" w:rsidRPr="00421B2D" w:rsidRDefault="00251AEE" w:rsidP="00251AEE">
      <w:pPr>
        <w:spacing w:line="360" w:lineRule="auto"/>
        <w:ind w:firstLine="709"/>
        <w:jc w:val="right"/>
      </w:pPr>
      <w:r w:rsidRPr="00421B2D">
        <w:t>к Приказу № 70 от 02.10.2024</w:t>
      </w:r>
    </w:p>
    <w:p w14:paraId="787C9E8C" w14:textId="77777777" w:rsidR="000322A3" w:rsidRPr="00421B2D" w:rsidRDefault="00D52935" w:rsidP="000322A3">
      <w:pPr>
        <w:ind w:firstLine="0"/>
        <w:jc w:val="center"/>
        <w:rPr>
          <w:b/>
        </w:rPr>
      </w:pPr>
      <w:r w:rsidRPr="00421B2D">
        <w:rPr>
          <w:b/>
        </w:rPr>
        <w:t>Положение</w:t>
      </w:r>
    </w:p>
    <w:p w14:paraId="5FDB4C01" w14:textId="77777777" w:rsidR="000322A3" w:rsidRPr="00421B2D" w:rsidRDefault="00D52935" w:rsidP="000322A3">
      <w:pPr>
        <w:ind w:firstLine="0"/>
        <w:jc w:val="center"/>
        <w:rPr>
          <w:b/>
        </w:rPr>
      </w:pPr>
      <w:r w:rsidRPr="00421B2D">
        <w:rPr>
          <w:b/>
        </w:rPr>
        <w:t>о</w:t>
      </w:r>
      <w:r w:rsidR="00934206" w:rsidRPr="00421B2D">
        <w:rPr>
          <w:b/>
        </w:rPr>
        <w:t>б обработке</w:t>
      </w:r>
      <w:r w:rsidRPr="00421B2D">
        <w:rPr>
          <w:b/>
        </w:rPr>
        <w:t xml:space="preserve"> защите, хранении, и передаче персональных данных </w:t>
      </w:r>
      <w:r w:rsidR="00211F74" w:rsidRPr="00421B2D">
        <w:rPr>
          <w:b/>
        </w:rPr>
        <w:t>в</w:t>
      </w:r>
    </w:p>
    <w:p w14:paraId="7AFFB8F9" w14:textId="77777777" w:rsidR="000322A3" w:rsidRPr="00421B2D" w:rsidRDefault="00934206" w:rsidP="000322A3">
      <w:pPr>
        <w:ind w:firstLine="0"/>
        <w:jc w:val="center"/>
        <w:rPr>
          <w:b/>
        </w:rPr>
      </w:pPr>
      <w:r w:rsidRPr="00421B2D">
        <w:rPr>
          <w:b/>
        </w:rPr>
        <w:t>Магаданско</w:t>
      </w:r>
      <w:r w:rsidR="00211F74" w:rsidRPr="00421B2D">
        <w:rPr>
          <w:b/>
        </w:rPr>
        <w:t>м</w:t>
      </w:r>
      <w:r w:rsidRPr="00421B2D">
        <w:rPr>
          <w:b/>
        </w:rPr>
        <w:t xml:space="preserve"> областно</w:t>
      </w:r>
      <w:r w:rsidR="00211F74" w:rsidRPr="00421B2D">
        <w:rPr>
          <w:b/>
        </w:rPr>
        <w:t>м</w:t>
      </w:r>
      <w:r w:rsidRPr="00421B2D">
        <w:rPr>
          <w:b/>
        </w:rPr>
        <w:t xml:space="preserve"> государственно</w:t>
      </w:r>
      <w:r w:rsidR="00211F74" w:rsidRPr="00421B2D">
        <w:rPr>
          <w:b/>
        </w:rPr>
        <w:t>м</w:t>
      </w:r>
      <w:r w:rsidRPr="00421B2D">
        <w:rPr>
          <w:b/>
        </w:rPr>
        <w:t xml:space="preserve"> </w:t>
      </w:r>
      <w:r w:rsidR="007B6716" w:rsidRPr="00421B2D">
        <w:rPr>
          <w:b/>
        </w:rPr>
        <w:t xml:space="preserve">автономном </w:t>
      </w:r>
      <w:r w:rsidRPr="00421B2D">
        <w:rPr>
          <w:b/>
        </w:rPr>
        <w:t>учреждени</w:t>
      </w:r>
      <w:r w:rsidR="00211F74" w:rsidRPr="00421B2D">
        <w:rPr>
          <w:b/>
        </w:rPr>
        <w:t>и</w:t>
      </w:r>
    </w:p>
    <w:p w14:paraId="3F6816E7" w14:textId="77777777" w:rsidR="00D52935" w:rsidRPr="00421B2D" w:rsidRDefault="00934206" w:rsidP="000322A3">
      <w:pPr>
        <w:ind w:firstLine="0"/>
        <w:jc w:val="center"/>
        <w:rPr>
          <w:b/>
        </w:rPr>
      </w:pPr>
      <w:r w:rsidRPr="00421B2D">
        <w:rPr>
          <w:b/>
        </w:rPr>
        <w:t>«Центр развития детского отдыха»</w:t>
      </w:r>
    </w:p>
    <w:p w14:paraId="17436BDF" w14:textId="77777777" w:rsidR="00D52935" w:rsidRPr="00421B2D" w:rsidRDefault="00D52935"/>
    <w:p w14:paraId="108DF639" w14:textId="77777777" w:rsidR="00D52935" w:rsidRPr="00421B2D" w:rsidRDefault="007B6716" w:rsidP="000322A3">
      <w:pPr>
        <w:pStyle w:val="1"/>
        <w:rPr>
          <w:color w:val="auto"/>
        </w:rPr>
      </w:pPr>
      <w:bookmarkStart w:id="0" w:name="sub_1"/>
      <w:r w:rsidRPr="00421B2D">
        <w:rPr>
          <w:color w:val="auto"/>
        </w:rPr>
        <w:t xml:space="preserve">1. </w:t>
      </w:r>
      <w:r w:rsidR="00C14E5E" w:rsidRPr="00421B2D">
        <w:rPr>
          <w:color w:val="auto"/>
        </w:rPr>
        <w:t>Общие положения</w:t>
      </w:r>
    </w:p>
    <w:bookmarkEnd w:id="0"/>
    <w:p w14:paraId="312BA2A1" w14:textId="7960695B" w:rsidR="00595550" w:rsidRPr="00421B2D" w:rsidRDefault="00934206" w:rsidP="00C14E5E">
      <w:pPr>
        <w:numPr>
          <w:ilvl w:val="1"/>
          <w:numId w:val="2"/>
        </w:numPr>
        <w:spacing w:line="259" w:lineRule="auto"/>
        <w:ind w:left="0" w:firstLine="720"/>
      </w:pPr>
      <w:r w:rsidRPr="00421B2D">
        <w:t xml:space="preserve">Настоящее Положение устанавливает </w:t>
      </w:r>
      <w:r w:rsidR="00595550" w:rsidRPr="00421B2D">
        <w:t>порядок сбора, систематизации, накопления, хранения, уточнения, извлечения, использования, передачи, обезличивания, блокирования, удаления, уничтожения персональных данных физических лиц, являющихся работниками</w:t>
      </w:r>
      <w:r w:rsidR="00F20790" w:rsidRPr="00421B2D">
        <w:t>, заявителями и контрагентами</w:t>
      </w:r>
      <w:r w:rsidR="00595550" w:rsidRPr="00421B2D">
        <w:t xml:space="preserve"> Магаданского областного государственного учреждения «Центр развития детского отдыха (далее соответственно - субъекты персональных данных, субъекты, оператор персональных данных, оператор).</w:t>
      </w:r>
    </w:p>
    <w:p w14:paraId="65B7B428" w14:textId="77777777" w:rsidR="00EF4860" w:rsidRDefault="00EF4860" w:rsidP="00EF4860">
      <w:pPr>
        <w:numPr>
          <w:ilvl w:val="1"/>
          <w:numId w:val="2"/>
        </w:numPr>
        <w:spacing w:line="259" w:lineRule="auto"/>
      </w:pPr>
      <w:r>
        <w:t xml:space="preserve">Общие понятия: </w:t>
      </w:r>
    </w:p>
    <w:p w14:paraId="538751A6" w14:textId="58B87980" w:rsidR="00EF4860" w:rsidRDefault="00EF4860" w:rsidP="00EF4860">
      <w:pPr>
        <w:spacing w:line="259" w:lineRule="auto"/>
        <w:ind w:firstLine="709"/>
      </w:pPr>
      <w: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09543575" w14:textId="77777777" w:rsidR="00EF4860" w:rsidRDefault="00EF4860" w:rsidP="00EF4860">
      <w:pPr>
        <w:spacing w:line="259" w:lineRule="auto"/>
        <w:ind w:firstLine="709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14:paraId="7E938F69" w14:textId="77777777" w:rsidR="00EF4860" w:rsidRDefault="00EF4860" w:rsidP="00EF4860">
      <w:pPr>
        <w:spacing w:line="259" w:lineRule="auto"/>
        <w:ind w:firstLine="709"/>
      </w:pPr>
      <w:r>
        <w:t>оператор – Магаданское областное государственное автономное учреждение «Центр развития детского отдыха»,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DF19B0A" w14:textId="77777777" w:rsidR="00EF4860" w:rsidRDefault="00EF4860" w:rsidP="00EF4860">
      <w:pPr>
        <w:spacing w:line="259" w:lineRule="auto"/>
        <w:ind w:firstLine="709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8D5BE0D" w14:textId="77777777" w:rsidR="00EF4860" w:rsidRDefault="00EF4860" w:rsidP="00EF4860">
      <w:pPr>
        <w:spacing w:line="259" w:lineRule="auto"/>
        <w:ind w:firstLine="709"/>
      </w:pPr>
      <w: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7AE8D674" w14:textId="77777777" w:rsidR="00EF4860" w:rsidRDefault="00EF4860" w:rsidP="00EF4860">
      <w:pPr>
        <w:spacing w:line="259" w:lineRule="auto"/>
        <w:ind w:firstLine="709"/>
      </w:pPr>
      <w:r>
        <w:t>защита персональных данных - деятельность Учреждения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информации;</w:t>
      </w:r>
    </w:p>
    <w:p w14:paraId="51782942" w14:textId="77777777" w:rsidR="00EF4860" w:rsidRDefault="00EF4860" w:rsidP="00EF4860">
      <w:pPr>
        <w:spacing w:line="259" w:lineRule="auto"/>
        <w:ind w:firstLine="709"/>
      </w:pPr>
      <w: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14:paraId="09D3B268" w14:textId="77777777" w:rsidR="00EF4860" w:rsidRDefault="00EF4860" w:rsidP="00EF4860">
      <w:pPr>
        <w:spacing w:line="259" w:lineRule="auto"/>
        <w:ind w:firstLine="709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196FE2B3" w14:textId="77777777" w:rsidR="00EF4860" w:rsidRDefault="00EF4860" w:rsidP="00EF4860">
      <w:pPr>
        <w:spacing w:line="259" w:lineRule="auto"/>
        <w:ind w:firstLine="709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458B93A" w14:textId="55C787A1" w:rsidR="00EF4860" w:rsidRDefault="00EF4860" w:rsidP="00EF4860">
      <w:pPr>
        <w:spacing w:line="259" w:lineRule="auto"/>
        <w:ind w:firstLine="709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AC6DBDC" w14:textId="77777777" w:rsidR="00EF4860" w:rsidRDefault="00EF4860" w:rsidP="00EF4860">
      <w:pPr>
        <w:spacing w:line="259" w:lineRule="auto"/>
        <w:ind w:firstLine="709"/>
      </w:pPr>
      <w:r>
        <w:t xml:space="preserve">обезличивание персональных данных - действия, в результате которых становится </w:t>
      </w:r>
      <w:r>
        <w:lastRenderedPageBreak/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9ED4F15" w14:textId="77777777" w:rsidR="00EF4860" w:rsidRDefault="00EF4860" w:rsidP="00EF4860">
      <w:pPr>
        <w:spacing w:line="259" w:lineRule="auto"/>
        <w:ind w:firstLine="709"/>
      </w:pPr>
      <w: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6FFF8908" w14:textId="77777777" w:rsidR="00EF4860" w:rsidRDefault="00EF4860" w:rsidP="00EF4860">
      <w:pPr>
        <w:spacing w:line="259" w:lineRule="auto"/>
        <w:ind w:firstLine="709"/>
      </w:pPr>
      <w:r>
        <w:t>персональные данные Работника - информация, необходимая работодателю в связи с трудовыми отношениями (возможным заключением трудового договора/соглашения) и касающаяся конкретного Работника.</w:t>
      </w:r>
    </w:p>
    <w:p w14:paraId="5CAB5652" w14:textId="0F484EED" w:rsidR="00305847" w:rsidRPr="00421B2D" w:rsidRDefault="00EF4860" w:rsidP="00C14E5E">
      <w:pPr>
        <w:pStyle w:val="1"/>
        <w:numPr>
          <w:ilvl w:val="0"/>
          <w:numId w:val="2"/>
        </w:numPr>
        <w:spacing w:line="259" w:lineRule="auto"/>
        <w:rPr>
          <w:color w:val="auto"/>
        </w:rPr>
      </w:pPr>
      <w:bookmarkStart w:id="1" w:name="bookmark2"/>
      <w:r>
        <w:rPr>
          <w:color w:val="auto"/>
        </w:rPr>
        <w:t xml:space="preserve">Цели обработки, </w:t>
      </w:r>
      <w:r w:rsidR="00C14E5E" w:rsidRPr="00421B2D">
        <w:rPr>
          <w:color w:val="auto"/>
        </w:rPr>
        <w:t>состав персональных данных</w:t>
      </w:r>
      <w:bookmarkEnd w:id="1"/>
      <w:r>
        <w:rPr>
          <w:color w:val="auto"/>
        </w:rPr>
        <w:t>, субъекты персональные данные которых обрабатываются</w:t>
      </w:r>
    </w:p>
    <w:p w14:paraId="12BDD1E5" w14:textId="2193A178" w:rsidR="00EF4860" w:rsidRPr="00421B2D" w:rsidRDefault="00EF4860" w:rsidP="00EF4860">
      <w:pPr>
        <w:spacing w:line="259" w:lineRule="auto"/>
        <w:ind w:firstLine="709"/>
      </w:pPr>
      <w:r>
        <w:rPr>
          <w:u w:val="single"/>
        </w:rPr>
        <w:t xml:space="preserve">2.1 В </w:t>
      </w:r>
      <w:proofErr w:type="gramStart"/>
      <w:r>
        <w:rPr>
          <w:u w:val="single"/>
        </w:rPr>
        <w:t xml:space="preserve">целях </w:t>
      </w:r>
      <w:r>
        <w:t xml:space="preserve"> ведения</w:t>
      </w:r>
      <w:proofErr w:type="gramEnd"/>
      <w:r>
        <w:t xml:space="preserve"> кадрового и бухгалтерского учета,</w:t>
      </w:r>
      <w:r w:rsidR="00064FA5">
        <w:t xml:space="preserve"> воинского учета, </w:t>
      </w:r>
      <w:r>
        <w:t xml:space="preserve"> </w:t>
      </w:r>
      <w:r w:rsidR="00064FA5">
        <w:t>пенсионного и налогового законодательства</w:t>
      </w:r>
      <w:r>
        <w:t>,</w:t>
      </w:r>
      <w:r w:rsidR="00064FA5">
        <w:t xml:space="preserve"> </w:t>
      </w:r>
      <w:r>
        <w:t xml:space="preserve"> </w:t>
      </w:r>
      <w:r w:rsidRPr="00421B2D">
        <w:t>получени</w:t>
      </w:r>
      <w:r>
        <w:t>я</w:t>
      </w:r>
      <w:r w:rsidRPr="00421B2D">
        <w:t xml:space="preserve"> образования и продвижени</w:t>
      </w:r>
      <w:r>
        <w:t>я</w:t>
      </w:r>
      <w:r w:rsidRPr="00421B2D">
        <w:t xml:space="preserve"> по службе, обеспечени</w:t>
      </w:r>
      <w:r>
        <w:t>я</w:t>
      </w:r>
      <w:r w:rsidRPr="00421B2D">
        <w:t xml:space="preserve"> личной безопасности, контроля выполняемой работы</w:t>
      </w:r>
      <w:r>
        <w:t>, предоставления социальных льгот учреждением обрабатываются следующие персональные данные работников</w:t>
      </w:r>
      <w:r w:rsidRPr="00421B2D">
        <w:t>:</w:t>
      </w:r>
    </w:p>
    <w:p w14:paraId="1729F0D9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Фамилия, имя, отчество (при наличии);</w:t>
      </w:r>
    </w:p>
    <w:p w14:paraId="3F097738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Дата рождения;</w:t>
      </w:r>
    </w:p>
    <w:p w14:paraId="692F76A2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Место рождения;</w:t>
      </w:r>
    </w:p>
    <w:p w14:paraId="5CE71624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Информация о гражданстве;</w:t>
      </w:r>
    </w:p>
    <w:p w14:paraId="2849557F" w14:textId="10D9C96F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Паспортные данные;</w:t>
      </w:r>
    </w:p>
    <w:p w14:paraId="2061AAA0" w14:textId="4BFD8B40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Адрес мест</w:t>
      </w:r>
      <w:r>
        <w:t>а</w:t>
      </w:r>
      <w:r w:rsidRPr="00421B2D">
        <w:t xml:space="preserve"> жительства (месту пребывания</w:t>
      </w:r>
      <w:r>
        <w:t>, регистрации</w:t>
      </w:r>
      <w:r w:rsidRPr="00421B2D">
        <w:t xml:space="preserve">); </w:t>
      </w:r>
    </w:p>
    <w:p w14:paraId="5DDB8C86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Адрес фактического проживания (места нахождения);</w:t>
      </w:r>
    </w:p>
    <w:p w14:paraId="4AAAC6B2" w14:textId="59F5F67A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Номер контактного телефона</w:t>
      </w:r>
      <w:r>
        <w:t xml:space="preserve">, </w:t>
      </w:r>
      <w:r w:rsidRPr="00421B2D">
        <w:t>адрес  электронной почты;</w:t>
      </w:r>
    </w:p>
    <w:p w14:paraId="14958896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bookmarkStart w:id="2" w:name="_Hlk179896127"/>
      <w:r w:rsidRPr="00421B2D">
        <w:t>Реквизиты страхового свидетельства обязательного пенсионного страхования</w:t>
      </w:r>
    </w:p>
    <w:p w14:paraId="47A5A7E0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Идентификационный номер налогоплательщика;</w:t>
      </w:r>
    </w:p>
    <w:p w14:paraId="39261DDC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Реквизиты страхового медицинского полиса обязательного медицинского страхования;</w:t>
      </w:r>
    </w:p>
    <w:bookmarkEnd w:id="2"/>
    <w:p w14:paraId="06544077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Реквизиты свидетельства государственной регистрации актов гражданского состояния;</w:t>
      </w:r>
    </w:p>
    <w:p w14:paraId="6939C9E7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Сведения о семейном положении, состав семьи;</w:t>
      </w:r>
    </w:p>
    <w:p w14:paraId="6903975B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Сведения о трудовой деятельности;</w:t>
      </w:r>
    </w:p>
    <w:p w14:paraId="49D2623D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Сведения воинско</w:t>
      </w:r>
      <w:r>
        <w:t>го</w:t>
      </w:r>
      <w:r w:rsidRPr="00421B2D">
        <w:t xml:space="preserve"> учет</w:t>
      </w:r>
      <w:r>
        <w:t>а</w:t>
      </w:r>
      <w:r w:rsidRPr="00421B2D">
        <w:t>;</w:t>
      </w:r>
    </w:p>
    <w:p w14:paraId="270F9262" w14:textId="77777777" w:rsidR="00EF4860" w:rsidRPr="00421B2D" w:rsidRDefault="00EF4860" w:rsidP="00BE6BD4">
      <w:pPr>
        <w:numPr>
          <w:ilvl w:val="0"/>
          <w:numId w:val="7"/>
        </w:numPr>
        <w:spacing w:line="259" w:lineRule="auto"/>
        <w:ind w:left="0" w:firstLine="349"/>
      </w:pPr>
      <w:r w:rsidRPr="00421B2D"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14:paraId="1B6F7360" w14:textId="366E3D66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>
        <w:t>Состояние здоровья</w:t>
      </w:r>
      <w:r w:rsidRPr="00421B2D">
        <w:t>;</w:t>
      </w:r>
    </w:p>
    <w:p w14:paraId="1DA9DF14" w14:textId="77777777" w:rsidR="00EF4860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Информация о наличии судимости;</w:t>
      </w:r>
    </w:p>
    <w:p w14:paraId="38793212" w14:textId="424210C3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>
        <w:t>Доходы;</w:t>
      </w:r>
    </w:p>
    <w:p w14:paraId="59184E06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Номер расчетного счета, номер банковской карты;</w:t>
      </w:r>
    </w:p>
    <w:p w14:paraId="14761306" w14:textId="4126651D" w:rsidR="00EF4860" w:rsidRDefault="00EF4860" w:rsidP="00EF4860">
      <w:pPr>
        <w:numPr>
          <w:ilvl w:val="0"/>
          <w:numId w:val="7"/>
        </w:numPr>
        <w:spacing w:line="259" w:lineRule="auto"/>
        <w:ind w:left="709"/>
      </w:pPr>
      <w:r>
        <w:t>Социальные льготы.</w:t>
      </w:r>
    </w:p>
    <w:p w14:paraId="6F76F1C7" w14:textId="655EA432" w:rsidR="00EF4860" w:rsidRDefault="00EF4860" w:rsidP="00EF4860">
      <w:pPr>
        <w:spacing w:line="259" w:lineRule="auto"/>
        <w:ind w:firstLine="709"/>
      </w:pPr>
      <w:r>
        <w:t xml:space="preserve">2.2. В целях ведения бухгалтерского учета, </w:t>
      </w:r>
      <w:r w:rsidR="00064FA5">
        <w:t>налогового и пенсионного законодательства</w:t>
      </w:r>
      <w:r>
        <w:t xml:space="preserve"> обрабатываются персональные данные уволенных работников:</w:t>
      </w:r>
    </w:p>
    <w:p w14:paraId="0D74E6F8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Фамилия, имя, отчество (при наличии);</w:t>
      </w:r>
    </w:p>
    <w:p w14:paraId="58CD6C21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Дата рождения;</w:t>
      </w:r>
    </w:p>
    <w:p w14:paraId="5BBA20BD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Место рождения;</w:t>
      </w:r>
    </w:p>
    <w:p w14:paraId="0E86E6A7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Информация о гражданстве;</w:t>
      </w:r>
    </w:p>
    <w:p w14:paraId="684B4F09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Паспортные данные;</w:t>
      </w:r>
    </w:p>
    <w:p w14:paraId="2C23F938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Адрес мест</w:t>
      </w:r>
      <w:r>
        <w:t>а</w:t>
      </w:r>
      <w:r w:rsidRPr="00421B2D">
        <w:t xml:space="preserve"> жительства (месту пребывания</w:t>
      </w:r>
      <w:r>
        <w:t>, регистрации</w:t>
      </w:r>
      <w:r w:rsidRPr="00421B2D">
        <w:t xml:space="preserve">); </w:t>
      </w:r>
    </w:p>
    <w:p w14:paraId="7B1C90DD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Адрес фактического проживания (места нахождения);</w:t>
      </w:r>
    </w:p>
    <w:p w14:paraId="11EE5EFB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lastRenderedPageBreak/>
        <w:t>Номер контактного телефона</w:t>
      </w:r>
      <w:r>
        <w:t xml:space="preserve">, </w:t>
      </w:r>
      <w:r w:rsidRPr="00421B2D">
        <w:t>адрес  электронной почты;</w:t>
      </w:r>
    </w:p>
    <w:p w14:paraId="00BE7DDB" w14:textId="77777777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Реквизиты страхового свидетельства обязательного пенсионного страхования</w:t>
      </w:r>
    </w:p>
    <w:p w14:paraId="26EEF6A7" w14:textId="77777777" w:rsidR="00EF4860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Идентификационный номер налогоплательщика;</w:t>
      </w:r>
    </w:p>
    <w:p w14:paraId="7359E3EC" w14:textId="4E831FB8" w:rsidR="00EF4860" w:rsidRPr="00421B2D" w:rsidRDefault="00EF4860" w:rsidP="00EF4860">
      <w:pPr>
        <w:numPr>
          <w:ilvl w:val="0"/>
          <w:numId w:val="7"/>
        </w:numPr>
        <w:spacing w:line="259" w:lineRule="auto"/>
        <w:ind w:left="709"/>
      </w:pPr>
      <w:r w:rsidRPr="00421B2D">
        <w:t>Номер расчетного счета</w:t>
      </w:r>
      <w:r w:rsidR="00064FA5">
        <w:t>.</w:t>
      </w:r>
    </w:p>
    <w:p w14:paraId="10C494AA" w14:textId="670DD7AD" w:rsidR="00EF4860" w:rsidRPr="00421B2D" w:rsidRDefault="00064FA5" w:rsidP="00064FA5">
      <w:pPr>
        <w:spacing w:line="259" w:lineRule="auto"/>
        <w:ind w:firstLine="709"/>
      </w:pPr>
      <w:r>
        <w:t>2.3. В целях предоставления социальных гарантий,</w:t>
      </w:r>
      <w:r w:rsidRPr="00064FA5">
        <w:t xml:space="preserve"> </w:t>
      </w:r>
      <w:r>
        <w:t xml:space="preserve">ведения кадрового и бухгалтерского учета обрабатываются персональные данные </w:t>
      </w:r>
      <w:r w:rsidR="00EF4860" w:rsidRPr="00421B2D">
        <w:t xml:space="preserve">членов семьи Работника (супруги, дети): </w:t>
      </w:r>
    </w:p>
    <w:p w14:paraId="6087FC2C" w14:textId="77777777" w:rsidR="00EF4860" w:rsidRPr="00421B2D" w:rsidRDefault="00EF4860" w:rsidP="00EF4860">
      <w:pPr>
        <w:numPr>
          <w:ilvl w:val="0"/>
          <w:numId w:val="5"/>
        </w:numPr>
        <w:spacing w:line="259" w:lineRule="auto"/>
        <w:ind w:left="709"/>
      </w:pPr>
      <w:r w:rsidRPr="00421B2D">
        <w:t>Ф. И. О.</w:t>
      </w:r>
    </w:p>
    <w:p w14:paraId="5BE20996" w14:textId="634555A8" w:rsidR="00EF4860" w:rsidRPr="00064FA5" w:rsidRDefault="00EF4860" w:rsidP="00EF4860">
      <w:pPr>
        <w:numPr>
          <w:ilvl w:val="0"/>
          <w:numId w:val="5"/>
        </w:numPr>
        <w:spacing w:line="259" w:lineRule="auto"/>
        <w:ind w:left="709"/>
        <w:rPr>
          <w:color w:val="FF0000"/>
        </w:rPr>
      </w:pPr>
      <w:r w:rsidRPr="00421B2D">
        <w:t xml:space="preserve">дата рождения, </w:t>
      </w:r>
      <w:r w:rsidR="00064FA5">
        <w:t xml:space="preserve">месяц, год рождения, </w:t>
      </w:r>
    </w:p>
    <w:p w14:paraId="0996A506" w14:textId="7F16E3A1" w:rsidR="00EF4860" w:rsidRPr="00421B2D" w:rsidRDefault="00064FA5" w:rsidP="00EF4860">
      <w:pPr>
        <w:numPr>
          <w:ilvl w:val="0"/>
          <w:numId w:val="5"/>
        </w:numPr>
        <w:spacing w:line="259" w:lineRule="auto"/>
        <w:ind w:left="709"/>
      </w:pPr>
      <w:r>
        <w:t xml:space="preserve">реквизиты </w:t>
      </w:r>
      <w:proofErr w:type="gramStart"/>
      <w:r>
        <w:t>документа</w:t>
      </w:r>
      <w:proofErr w:type="gramEnd"/>
      <w:r>
        <w:t xml:space="preserve"> удостоверяющего личность</w:t>
      </w:r>
      <w:r w:rsidR="00EF4860" w:rsidRPr="00421B2D">
        <w:t xml:space="preserve">, </w:t>
      </w:r>
    </w:p>
    <w:p w14:paraId="73458F60" w14:textId="495C9041" w:rsidR="00EF4860" w:rsidRPr="00421B2D" w:rsidRDefault="00064FA5" w:rsidP="00EF4860">
      <w:pPr>
        <w:numPr>
          <w:ilvl w:val="0"/>
          <w:numId w:val="5"/>
        </w:numPr>
        <w:spacing w:line="259" w:lineRule="auto"/>
        <w:ind w:left="709"/>
      </w:pPr>
      <w:r>
        <w:t xml:space="preserve"> реквизиты </w:t>
      </w:r>
      <w:r w:rsidR="00EF4860" w:rsidRPr="00421B2D">
        <w:t xml:space="preserve">свидетельства о рождении, </w:t>
      </w:r>
    </w:p>
    <w:p w14:paraId="3DE2727A" w14:textId="06C2EBD5" w:rsidR="00064FA5" w:rsidRDefault="00064FA5" w:rsidP="00EF4860">
      <w:pPr>
        <w:numPr>
          <w:ilvl w:val="0"/>
          <w:numId w:val="5"/>
        </w:numPr>
        <w:spacing w:line="259" w:lineRule="auto"/>
        <w:ind w:left="709"/>
      </w:pPr>
      <w:r>
        <w:t>место учебы;</w:t>
      </w:r>
    </w:p>
    <w:p w14:paraId="0D7881F8" w14:textId="272F5769" w:rsidR="00EF4860" w:rsidRPr="00421B2D" w:rsidRDefault="00064FA5" w:rsidP="00EF4860">
      <w:pPr>
        <w:numPr>
          <w:ilvl w:val="0"/>
          <w:numId w:val="5"/>
        </w:numPr>
        <w:spacing w:line="259" w:lineRule="auto"/>
        <w:ind w:left="709"/>
      </w:pPr>
      <w:r>
        <w:t>степень родства</w:t>
      </w:r>
    </w:p>
    <w:p w14:paraId="7595DAFE" w14:textId="77777777" w:rsidR="00064FA5" w:rsidRDefault="00064FA5" w:rsidP="00064FA5">
      <w:pPr>
        <w:widowControl/>
        <w:autoSpaceDE/>
        <w:autoSpaceDN/>
        <w:adjustRightInd/>
        <w:spacing w:line="259" w:lineRule="auto"/>
        <w:ind w:firstLine="709"/>
      </w:pPr>
      <w:r>
        <w:t xml:space="preserve">2.4. В целях </w:t>
      </w:r>
      <w:r w:rsidRPr="00421B2D">
        <w:t>предоставлени</w:t>
      </w:r>
      <w:r>
        <w:t xml:space="preserve">я государственной услуги </w:t>
      </w:r>
      <w:r w:rsidRPr="00421B2D">
        <w:t xml:space="preserve"> </w:t>
      </w:r>
      <w:r>
        <w:t xml:space="preserve">по </w:t>
      </w:r>
      <w:r w:rsidRPr="00421B2D">
        <w:t xml:space="preserve"> организации летнего отдыха детей в оздоровительных организациях, а также сотрудничества с оздоровительными и образовательными центрами</w:t>
      </w:r>
      <w:r>
        <w:t xml:space="preserve"> обрабатываются персональные данные:</w:t>
      </w:r>
    </w:p>
    <w:p w14:paraId="68C579EB" w14:textId="36057D94" w:rsidR="00064FA5" w:rsidRPr="00421B2D" w:rsidRDefault="00064FA5" w:rsidP="00064FA5">
      <w:pPr>
        <w:widowControl/>
        <w:autoSpaceDE/>
        <w:autoSpaceDN/>
        <w:adjustRightInd/>
        <w:spacing w:line="259" w:lineRule="auto"/>
        <w:ind w:firstLine="709"/>
      </w:pPr>
      <w:r>
        <w:t>Заявителей (родители/законные представители)</w:t>
      </w:r>
      <w:r w:rsidRPr="00421B2D">
        <w:t>:</w:t>
      </w:r>
    </w:p>
    <w:p w14:paraId="558C8716" w14:textId="56EE3CF7" w:rsidR="00EF4860" w:rsidRDefault="00064FA5" w:rsidP="007A35A3">
      <w:pPr>
        <w:numPr>
          <w:ilvl w:val="0"/>
          <w:numId w:val="7"/>
        </w:numPr>
        <w:spacing w:line="259" w:lineRule="auto"/>
        <w:ind w:left="709"/>
      </w:pPr>
      <w:r w:rsidRPr="00421B2D">
        <w:t>фамилия, имя, отчество;</w:t>
      </w:r>
    </w:p>
    <w:p w14:paraId="6558434F" w14:textId="6DA22203" w:rsidR="00AA5ECD" w:rsidRDefault="00AA5ECD" w:rsidP="007A35A3">
      <w:pPr>
        <w:numPr>
          <w:ilvl w:val="0"/>
          <w:numId w:val="7"/>
        </w:numPr>
        <w:spacing w:line="259" w:lineRule="auto"/>
        <w:ind w:left="709"/>
      </w:pPr>
      <w:r>
        <w:t>адрес места жительства/регистрации;</w:t>
      </w:r>
    </w:p>
    <w:p w14:paraId="1B920AC6" w14:textId="12C9EF8D" w:rsidR="00AA5ECD" w:rsidRDefault="00AA5ECD" w:rsidP="007A35A3">
      <w:pPr>
        <w:numPr>
          <w:ilvl w:val="0"/>
          <w:numId w:val="7"/>
        </w:numPr>
        <w:spacing w:line="259" w:lineRule="auto"/>
        <w:ind w:left="709"/>
      </w:pPr>
      <w:r>
        <w:t>место работы, должность;</w:t>
      </w:r>
    </w:p>
    <w:p w14:paraId="73A4AEE8" w14:textId="24CC39F9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>
        <w:t>номер телефона;</w:t>
      </w:r>
      <w:r w:rsidRPr="00AA5ECD">
        <w:t xml:space="preserve"> </w:t>
      </w:r>
      <w:r w:rsidRPr="00421B2D">
        <w:t>адрес электронной почты;</w:t>
      </w:r>
    </w:p>
    <w:p w14:paraId="53E4ACE4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документы, подтверждающие степень родства с ребенком родителей/законных представителей (в т.ч. опекунство (попечительство);</w:t>
      </w:r>
    </w:p>
    <w:p w14:paraId="1D87029A" w14:textId="1702E29E" w:rsidR="00AA5ECD" w:rsidRDefault="00AA5ECD" w:rsidP="00AA5ECD">
      <w:pPr>
        <w:spacing w:line="259" w:lineRule="auto"/>
      </w:pPr>
      <w:r>
        <w:t>Несовершеннолетних (детей):</w:t>
      </w:r>
    </w:p>
    <w:p w14:paraId="22D2290E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фамилия, имя, отчество;</w:t>
      </w:r>
    </w:p>
    <w:p w14:paraId="737DC5F0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дата рождения;</w:t>
      </w:r>
    </w:p>
    <w:p w14:paraId="3B1F8FCF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место рождения;</w:t>
      </w:r>
    </w:p>
    <w:p w14:paraId="44DCC959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гражданство;</w:t>
      </w:r>
    </w:p>
    <w:p w14:paraId="65252A4E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паспортные данные;</w:t>
      </w:r>
    </w:p>
    <w:p w14:paraId="5DD4DD68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реквизиты страхового свидетельства обязательного пенсионного страхования, содержащиеся в нем сведения;</w:t>
      </w:r>
    </w:p>
    <w:p w14:paraId="667C380E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реквизиты страхового медицинского полиса обязательного медицинского страхования;</w:t>
      </w:r>
    </w:p>
    <w:p w14:paraId="467F6F1E" w14:textId="4605840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>
        <w:t>реквизиты</w:t>
      </w:r>
      <w:r w:rsidRPr="00421B2D">
        <w:t xml:space="preserve"> свидетельства о рождении;</w:t>
      </w:r>
    </w:p>
    <w:p w14:paraId="3F852C2A" w14:textId="5D55EB35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адрес места жительства</w:t>
      </w:r>
      <w:r>
        <w:t>/</w:t>
      </w:r>
      <w:r w:rsidRPr="00421B2D">
        <w:t>регистрации;</w:t>
      </w:r>
    </w:p>
    <w:p w14:paraId="4F409A3A" w14:textId="3AE5AEBD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>
        <w:t>контактные телефоны</w:t>
      </w:r>
      <w:r w:rsidRPr="00421B2D">
        <w:t>;</w:t>
      </w:r>
    </w:p>
    <w:p w14:paraId="74969793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сведения о месте работы (учебы);</w:t>
      </w:r>
    </w:p>
    <w:p w14:paraId="5041D5B7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сведения о состоянии здоровья несовершеннолетнего;</w:t>
      </w:r>
    </w:p>
    <w:p w14:paraId="08B0BC4E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>сведения о социальном положении;</w:t>
      </w:r>
    </w:p>
    <w:p w14:paraId="7F34A23F" w14:textId="77777777" w:rsidR="00AA5ECD" w:rsidRPr="00421B2D" w:rsidRDefault="00AA5ECD" w:rsidP="00AA5ECD">
      <w:pPr>
        <w:numPr>
          <w:ilvl w:val="0"/>
          <w:numId w:val="7"/>
        </w:numPr>
        <w:spacing w:line="259" w:lineRule="auto"/>
        <w:ind w:left="709"/>
      </w:pPr>
      <w:r w:rsidRPr="00421B2D">
        <w:t xml:space="preserve">сведения о социальных льготах; </w:t>
      </w:r>
    </w:p>
    <w:p w14:paraId="0B085C6F" w14:textId="4D12175D" w:rsidR="00544862" w:rsidRDefault="00AA5ECD" w:rsidP="00AA5ECD">
      <w:pPr>
        <w:spacing w:line="259" w:lineRule="auto"/>
        <w:ind w:firstLine="709"/>
      </w:pPr>
      <w:r>
        <w:t xml:space="preserve">2.5. В </w:t>
      </w:r>
      <w:r w:rsidRPr="00421B2D">
        <w:t xml:space="preserve"> цел</w:t>
      </w:r>
      <w:r>
        <w:t xml:space="preserve">ях </w:t>
      </w:r>
      <w:r w:rsidR="00544862">
        <w:t>подготовки,</w:t>
      </w:r>
      <w:r w:rsidR="00544862" w:rsidRPr="00544862">
        <w:t xml:space="preserve"> </w:t>
      </w:r>
      <w:r w:rsidR="00544862" w:rsidRPr="00421B2D">
        <w:t>заключен</w:t>
      </w:r>
      <w:r w:rsidR="00544862">
        <w:t>ия и исполнения</w:t>
      </w:r>
      <w:r w:rsidR="00544862" w:rsidRPr="00421B2D">
        <w:t xml:space="preserve"> гражданско-правовой договор</w:t>
      </w:r>
      <w:r w:rsidR="00544862">
        <w:t>а обрабатываются персональные данные:</w:t>
      </w:r>
    </w:p>
    <w:p w14:paraId="5655A8A2" w14:textId="6E9DAECC" w:rsidR="00544862" w:rsidRPr="00421B2D" w:rsidRDefault="00544862" w:rsidP="00544862">
      <w:pPr>
        <w:spacing w:line="259" w:lineRule="auto"/>
        <w:ind w:firstLine="709"/>
      </w:pPr>
      <w:r>
        <w:t>Контрагентов</w:t>
      </w:r>
      <w:r w:rsidRPr="00421B2D">
        <w:t xml:space="preserve"> индивидуальных предпринимателей:</w:t>
      </w:r>
    </w:p>
    <w:p w14:paraId="2F333880" w14:textId="77777777" w:rsidR="00544862" w:rsidRPr="00421B2D" w:rsidRDefault="00544862" w:rsidP="00544862">
      <w:pPr>
        <w:spacing w:line="259" w:lineRule="auto"/>
        <w:ind w:firstLine="709"/>
      </w:pPr>
      <w:r w:rsidRPr="00421B2D">
        <w:t xml:space="preserve">- фамилия, имя, отчество, </w:t>
      </w:r>
    </w:p>
    <w:p w14:paraId="5B0B64AF" w14:textId="4A173927" w:rsidR="00544862" w:rsidRPr="00421B2D" w:rsidRDefault="00544862" w:rsidP="00544862">
      <w:pPr>
        <w:spacing w:line="259" w:lineRule="auto"/>
        <w:ind w:left="709" w:firstLine="0"/>
      </w:pPr>
      <w:r w:rsidRPr="00421B2D">
        <w:t xml:space="preserve">- дата рождения, </w:t>
      </w:r>
    </w:p>
    <w:p w14:paraId="5F2273C6" w14:textId="77F87C5C" w:rsidR="00544862" w:rsidRPr="00421B2D" w:rsidRDefault="00544862" w:rsidP="00544862">
      <w:pPr>
        <w:spacing w:line="259" w:lineRule="auto"/>
        <w:ind w:firstLine="709"/>
      </w:pPr>
      <w:r w:rsidRPr="00421B2D">
        <w:t xml:space="preserve">- адрес места жительства/регистрации,  </w:t>
      </w:r>
    </w:p>
    <w:p w14:paraId="691EF84C" w14:textId="77777777" w:rsidR="00544862" w:rsidRDefault="00544862" w:rsidP="00544862">
      <w:pPr>
        <w:spacing w:line="259" w:lineRule="auto"/>
        <w:ind w:left="720" w:firstLine="0"/>
      </w:pPr>
      <w:r w:rsidRPr="00421B2D">
        <w:t xml:space="preserve">- </w:t>
      </w:r>
      <w:r>
        <w:t>реквизиты</w:t>
      </w:r>
      <w:r w:rsidRPr="00421B2D">
        <w:t xml:space="preserve"> документа, удостоверяющего личность, </w:t>
      </w:r>
    </w:p>
    <w:p w14:paraId="01E7D3D9" w14:textId="0867C85E" w:rsidR="00544862" w:rsidRPr="00421B2D" w:rsidRDefault="00544862" w:rsidP="00544862">
      <w:pPr>
        <w:spacing w:line="259" w:lineRule="auto"/>
        <w:ind w:left="709" w:firstLine="0"/>
      </w:pPr>
      <w:r>
        <w:t>- и</w:t>
      </w:r>
      <w:r w:rsidRPr="00421B2D">
        <w:t>дентификационный номер налогоплательщика;</w:t>
      </w:r>
    </w:p>
    <w:p w14:paraId="3BA9410F" w14:textId="77777777" w:rsidR="00544862" w:rsidRPr="00421B2D" w:rsidRDefault="00544862" w:rsidP="00544862">
      <w:pPr>
        <w:spacing w:line="259" w:lineRule="auto"/>
        <w:ind w:left="720" w:firstLine="0"/>
      </w:pPr>
      <w:r w:rsidRPr="00421B2D">
        <w:t>- банковские реквизиты,</w:t>
      </w:r>
    </w:p>
    <w:p w14:paraId="6731C220" w14:textId="77777777" w:rsidR="00544862" w:rsidRPr="00421B2D" w:rsidRDefault="00544862" w:rsidP="00544862">
      <w:pPr>
        <w:spacing w:line="259" w:lineRule="auto"/>
        <w:ind w:left="720" w:firstLine="0"/>
      </w:pPr>
      <w:r w:rsidRPr="00421B2D">
        <w:t>- номер телефона, адрес электронной почты</w:t>
      </w:r>
    </w:p>
    <w:p w14:paraId="1D0B5201" w14:textId="3F9E00C8" w:rsidR="00544862" w:rsidRDefault="00544862" w:rsidP="00AA5ECD">
      <w:pPr>
        <w:spacing w:line="259" w:lineRule="auto"/>
        <w:ind w:firstLine="709"/>
      </w:pPr>
      <w:r>
        <w:lastRenderedPageBreak/>
        <w:t>Представителей юридических лиц:</w:t>
      </w:r>
    </w:p>
    <w:p w14:paraId="2B90D532" w14:textId="48E4DC23" w:rsidR="00544862" w:rsidRDefault="00544862" w:rsidP="00AA5ECD">
      <w:pPr>
        <w:spacing w:line="259" w:lineRule="auto"/>
        <w:ind w:firstLine="709"/>
      </w:pPr>
      <w:r>
        <w:t>- Фамилия, имя, отчество;</w:t>
      </w:r>
    </w:p>
    <w:p w14:paraId="6877864D" w14:textId="0EDE162A" w:rsidR="00544862" w:rsidRDefault="00544862" w:rsidP="00AA5ECD">
      <w:pPr>
        <w:spacing w:line="259" w:lineRule="auto"/>
        <w:ind w:firstLine="709"/>
      </w:pPr>
      <w:r>
        <w:t>- Должность;</w:t>
      </w:r>
    </w:p>
    <w:p w14:paraId="6D649637" w14:textId="79050EDD" w:rsidR="00544862" w:rsidRDefault="00544862" w:rsidP="00AA5ECD">
      <w:pPr>
        <w:spacing w:line="259" w:lineRule="auto"/>
        <w:ind w:firstLine="709"/>
      </w:pPr>
      <w:r>
        <w:t>- Номер телефона;</w:t>
      </w:r>
    </w:p>
    <w:p w14:paraId="03769CB4" w14:textId="52182AAC" w:rsidR="00544862" w:rsidRDefault="00544862" w:rsidP="00AA5ECD">
      <w:pPr>
        <w:spacing w:line="259" w:lineRule="auto"/>
        <w:ind w:firstLine="709"/>
      </w:pPr>
      <w:r>
        <w:t>- Адрес электронной почты</w:t>
      </w:r>
    </w:p>
    <w:p w14:paraId="60BBC0E7" w14:textId="6678BE86" w:rsidR="00544862" w:rsidRDefault="00544862" w:rsidP="00AA5ECD">
      <w:pPr>
        <w:spacing w:line="259" w:lineRule="auto"/>
        <w:ind w:firstLine="709"/>
      </w:pPr>
      <w:r>
        <w:t>Физических лиц (сопровождающих):</w:t>
      </w:r>
    </w:p>
    <w:p w14:paraId="3A186C0B" w14:textId="77777777" w:rsidR="00544862" w:rsidRPr="00421B2D" w:rsidRDefault="00544862" w:rsidP="00544862">
      <w:pPr>
        <w:spacing w:line="259" w:lineRule="auto"/>
        <w:ind w:firstLine="709"/>
      </w:pPr>
      <w:r w:rsidRPr="00421B2D">
        <w:t xml:space="preserve">- фамилия, имя, отчество, </w:t>
      </w:r>
    </w:p>
    <w:p w14:paraId="55F5A73B" w14:textId="77777777" w:rsidR="00544862" w:rsidRPr="00421B2D" w:rsidRDefault="00544862" w:rsidP="00544862">
      <w:pPr>
        <w:spacing w:line="259" w:lineRule="auto"/>
        <w:ind w:left="709" w:firstLine="0"/>
      </w:pPr>
      <w:r w:rsidRPr="00421B2D">
        <w:t>- дата рождения, место рождения,</w:t>
      </w:r>
    </w:p>
    <w:p w14:paraId="4C1D55FA" w14:textId="1E529C84" w:rsidR="00544862" w:rsidRPr="00421B2D" w:rsidRDefault="00544862" w:rsidP="00544862">
      <w:pPr>
        <w:spacing w:line="259" w:lineRule="auto"/>
        <w:ind w:firstLine="709"/>
      </w:pPr>
      <w:r w:rsidRPr="00421B2D">
        <w:t xml:space="preserve">- адрес места жительства/регистрации,  </w:t>
      </w:r>
    </w:p>
    <w:p w14:paraId="0F4A099A" w14:textId="77777777" w:rsidR="00544862" w:rsidRDefault="00544862" w:rsidP="00544862">
      <w:pPr>
        <w:spacing w:line="259" w:lineRule="auto"/>
        <w:ind w:left="720" w:firstLine="0"/>
      </w:pPr>
      <w:r w:rsidRPr="00421B2D">
        <w:t xml:space="preserve">- </w:t>
      </w:r>
      <w:r>
        <w:t xml:space="preserve">реквизиты документа, </w:t>
      </w:r>
      <w:r w:rsidRPr="00421B2D">
        <w:t xml:space="preserve">удостоверяющего личность, </w:t>
      </w:r>
    </w:p>
    <w:p w14:paraId="5AB64608" w14:textId="33D8D622" w:rsidR="00544862" w:rsidRPr="00421B2D" w:rsidRDefault="00544862" w:rsidP="00544862">
      <w:pPr>
        <w:spacing w:line="259" w:lineRule="auto"/>
        <w:ind w:left="709" w:firstLine="0"/>
      </w:pPr>
      <w:r>
        <w:t>- р</w:t>
      </w:r>
      <w:r w:rsidRPr="00421B2D">
        <w:t>еквизиты страхового свидетельства обязательного пенсионного страхования</w:t>
      </w:r>
    </w:p>
    <w:p w14:paraId="1DA9774D" w14:textId="5A187001" w:rsidR="00544862" w:rsidRPr="00421B2D" w:rsidRDefault="00544862" w:rsidP="00544862">
      <w:pPr>
        <w:spacing w:line="259" w:lineRule="auto"/>
        <w:ind w:left="709" w:firstLine="0"/>
      </w:pPr>
      <w:r>
        <w:t>- и</w:t>
      </w:r>
      <w:r w:rsidRPr="00421B2D">
        <w:t>дентификационный номер налогоплательщика;</w:t>
      </w:r>
    </w:p>
    <w:p w14:paraId="4D20EF05" w14:textId="50EE22B4" w:rsidR="00544862" w:rsidRPr="00421B2D" w:rsidRDefault="00544862" w:rsidP="00544862">
      <w:pPr>
        <w:spacing w:line="259" w:lineRule="auto"/>
        <w:ind w:left="720" w:firstLine="0"/>
      </w:pPr>
      <w:r w:rsidRPr="00421B2D">
        <w:t>- банковские реквизиты,</w:t>
      </w:r>
    </w:p>
    <w:p w14:paraId="037E67F0" w14:textId="77777777" w:rsidR="00544862" w:rsidRPr="00421B2D" w:rsidRDefault="00544862" w:rsidP="00544862">
      <w:pPr>
        <w:spacing w:line="259" w:lineRule="auto"/>
        <w:ind w:left="720" w:firstLine="0"/>
      </w:pPr>
      <w:r w:rsidRPr="00421B2D">
        <w:t>- номер телефона, адрес электронной почты</w:t>
      </w:r>
    </w:p>
    <w:p w14:paraId="236622DA" w14:textId="77777777" w:rsidR="00544862" w:rsidRPr="00421B2D" w:rsidRDefault="00544862" w:rsidP="00544862">
      <w:pPr>
        <w:spacing w:line="259" w:lineRule="auto"/>
        <w:ind w:left="720" w:firstLine="0"/>
      </w:pPr>
      <w:r w:rsidRPr="00421B2D">
        <w:t xml:space="preserve">- сведения о наличии/отсутствии судимости </w:t>
      </w:r>
    </w:p>
    <w:p w14:paraId="413203BB" w14:textId="77777777" w:rsidR="00544862" w:rsidRDefault="00544862" w:rsidP="00AA5ECD">
      <w:pPr>
        <w:spacing w:line="259" w:lineRule="auto"/>
        <w:ind w:firstLine="709"/>
      </w:pPr>
    </w:p>
    <w:p w14:paraId="37BC93B0" w14:textId="69010AE6" w:rsidR="007B0125" w:rsidRPr="00421B2D" w:rsidRDefault="00544862" w:rsidP="00C14E5E">
      <w:pPr>
        <w:pStyle w:val="1"/>
        <w:numPr>
          <w:ilvl w:val="0"/>
          <w:numId w:val="2"/>
        </w:numPr>
        <w:spacing w:line="259" w:lineRule="auto"/>
        <w:rPr>
          <w:color w:val="auto"/>
        </w:rPr>
      </w:pPr>
      <w:bookmarkStart w:id="3" w:name="sub_2"/>
      <w:r>
        <w:rPr>
          <w:color w:val="auto"/>
        </w:rPr>
        <w:t>С</w:t>
      </w:r>
      <w:r w:rsidR="00C31875" w:rsidRPr="00421B2D">
        <w:rPr>
          <w:color w:val="auto"/>
        </w:rPr>
        <w:t>пособы</w:t>
      </w:r>
      <w:r w:rsidR="007B0125" w:rsidRPr="00421B2D">
        <w:rPr>
          <w:color w:val="auto"/>
        </w:rPr>
        <w:t xml:space="preserve"> </w:t>
      </w:r>
      <w:r w:rsidR="00D76DB8">
        <w:rPr>
          <w:color w:val="auto"/>
        </w:rPr>
        <w:t xml:space="preserve"> </w:t>
      </w:r>
      <w:r w:rsidR="007B0125" w:rsidRPr="00421B2D">
        <w:rPr>
          <w:color w:val="auto"/>
        </w:rPr>
        <w:t>обработк</w:t>
      </w:r>
      <w:r w:rsidR="00D76DB8">
        <w:rPr>
          <w:color w:val="auto"/>
        </w:rPr>
        <w:t>и</w:t>
      </w:r>
      <w:r w:rsidR="007B0125" w:rsidRPr="00421B2D">
        <w:rPr>
          <w:color w:val="auto"/>
        </w:rPr>
        <w:t xml:space="preserve"> персональных данных</w:t>
      </w:r>
    </w:p>
    <w:p w14:paraId="4CD8445D" w14:textId="4544A697" w:rsidR="00326319" w:rsidRDefault="00D76DB8" w:rsidP="00D76DB8">
      <w:pPr>
        <w:numPr>
          <w:ilvl w:val="1"/>
          <w:numId w:val="2"/>
        </w:numPr>
        <w:spacing w:line="259" w:lineRule="auto"/>
        <w:ind w:left="0" w:firstLine="720"/>
      </w:pPr>
      <w:r>
        <w:t xml:space="preserve">Обработка персональных данных, включая </w:t>
      </w:r>
      <w:r w:rsidR="00326319" w:rsidRPr="00421B2D">
        <w:t>сбор, запись, систематизацию, накопление, хранение, уточнение (обновление, изменение), извлечение, использование, передачу (</w:t>
      </w:r>
      <w:r>
        <w:t xml:space="preserve">распространение, </w:t>
      </w:r>
      <w:r w:rsidR="00326319" w:rsidRPr="00421B2D">
        <w:t xml:space="preserve">предоставление, доступ), обезличивание, блокирование, удаление, </w:t>
      </w:r>
      <w:r>
        <w:t>уничтожение персональных данных осуществляется с использованием средств автоматизации и без использования таковых.</w:t>
      </w:r>
    </w:p>
    <w:p w14:paraId="3AE383D0" w14:textId="23CFADAF" w:rsidR="00D76DB8" w:rsidRDefault="00D76DB8" w:rsidP="00D76DB8">
      <w:pPr>
        <w:numPr>
          <w:ilvl w:val="1"/>
          <w:numId w:val="2"/>
        </w:numPr>
        <w:spacing w:line="259" w:lineRule="auto"/>
        <w:ind w:left="0" w:firstLine="720"/>
      </w:pPr>
      <w:r>
        <w:t>Персональные данные (несовершеннолетних, физических лиц – сопровождающих)  при оказании государственной услуги могут передаваться в организации, оказывающие транспортные и гостиничные услуги, услуги по бронированию и продаже билетов, МВД.</w:t>
      </w:r>
    </w:p>
    <w:p w14:paraId="73463A2A" w14:textId="0F97B186" w:rsidR="00D76DB8" w:rsidRDefault="00D76DB8" w:rsidP="00BE6BD4">
      <w:pPr>
        <w:numPr>
          <w:ilvl w:val="1"/>
          <w:numId w:val="2"/>
        </w:numPr>
        <w:spacing w:line="259" w:lineRule="auto"/>
        <w:ind w:left="0" w:firstLine="720"/>
      </w:pPr>
      <w:r w:rsidRPr="00D76DB8">
        <w:t>Персональные данные могут быть переданы в случае поступления мотивированных  запросов правоохранительных органов (МВД, Прокуратуры, Следственного Комитета).</w:t>
      </w:r>
    </w:p>
    <w:p w14:paraId="30D897AE" w14:textId="4498A1D7" w:rsidR="00D76DB8" w:rsidRPr="00421B2D" w:rsidRDefault="00D76DB8" w:rsidP="00D76DB8">
      <w:pPr>
        <w:numPr>
          <w:ilvl w:val="1"/>
          <w:numId w:val="2"/>
        </w:numPr>
        <w:spacing w:line="259" w:lineRule="auto"/>
        <w:ind w:left="0" w:firstLine="720"/>
      </w:pPr>
      <w:r>
        <w:t>Трансграничная передача персональных данных не осуществляется.</w:t>
      </w:r>
    </w:p>
    <w:p w14:paraId="2843ADDC" w14:textId="21448DBC" w:rsidR="00C31875" w:rsidRPr="00421B2D" w:rsidRDefault="00C31875" w:rsidP="00C31875">
      <w:pPr>
        <w:spacing w:line="259" w:lineRule="auto"/>
        <w:ind w:left="720" w:firstLine="0"/>
      </w:pPr>
    </w:p>
    <w:p w14:paraId="180DE792" w14:textId="7FC8AD17" w:rsidR="00D52935" w:rsidRDefault="00C54C5E" w:rsidP="00C14E5E">
      <w:pPr>
        <w:pStyle w:val="1"/>
        <w:numPr>
          <w:ilvl w:val="0"/>
          <w:numId w:val="2"/>
        </w:numPr>
        <w:spacing w:line="259" w:lineRule="auto"/>
        <w:rPr>
          <w:color w:val="auto"/>
        </w:rPr>
      </w:pPr>
      <w:r>
        <w:rPr>
          <w:color w:val="auto"/>
        </w:rPr>
        <w:t>Сроки обработки и хранения</w:t>
      </w:r>
      <w:r w:rsidR="00D52935" w:rsidRPr="00421B2D">
        <w:rPr>
          <w:color w:val="auto"/>
        </w:rPr>
        <w:t xml:space="preserve"> персональных данных</w:t>
      </w:r>
      <w:r>
        <w:rPr>
          <w:color w:val="auto"/>
        </w:rPr>
        <w:t xml:space="preserve"> и порядок их уничтожения</w:t>
      </w:r>
    </w:p>
    <w:p w14:paraId="65773E0B" w14:textId="1E82C2E5" w:rsidR="00BE6BD4" w:rsidRPr="00421B2D" w:rsidRDefault="00BE6BD4" w:rsidP="00BE6BD4">
      <w:pPr>
        <w:spacing w:line="259" w:lineRule="auto"/>
        <w:ind w:left="720" w:firstLine="0"/>
      </w:pPr>
      <w:r>
        <w:t>4.</w:t>
      </w:r>
      <w:r w:rsidR="00F37A1C">
        <w:t>1</w:t>
      </w:r>
      <w:r>
        <w:t xml:space="preserve">. </w:t>
      </w:r>
      <w:r w:rsidRPr="00421B2D">
        <w:t>Сроки обработки</w:t>
      </w:r>
      <w:r>
        <w:t xml:space="preserve"> и хранения </w:t>
      </w:r>
      <w:r w:rsidRPr="00421B2D">
        <w:t xml:space="preserve"> персональных данных:</w:t>
      </w:r>
    </w:p>
    <w:p w14:paraId="4ABAE1AF" w14:textId="4B3E44BD" w:rsidR="00BE6BD4" w:rsidRDefault="00BE6BD4" w:rsidP="00BE6BD4">
      <w:pPr>
        <w:spacing w:line="259" w:lineRule="auto"/>
      </w:pPr>
      <w:r>
        <w:rPr>
          <w:u w:val="single"/>
        </w:rPr>
        <w:t>4.</w:t>
      </w:r>
      <w:r w:rsidR="00F37A1C">
        <w:rPr>
          <w:u w:val="single"/>
        </w:rPr>
        <w:t>1.</w:t>
      </w:r>
      <w:r>
        <w:rPr>
          <w:u w:val="single"/>
        </w:rPr>
        <w:t xml:space="preserve">1. В целях </w:t>
      </w:r>
      <w:r>
        <w:t xml:space="preserve"> ведения кадрового, воинского учета,  пенсионного и налогового законодательства,  </w:t>
      </w:r>
      <w:r w:rsidRPr="00421B2D">
        <w:t>получени</w:t>
      </w:r>
      <w:r>
        <w:t>я</w:t>
      </w:r>
      <w:r w:rsidRPr="00421B2D">
        <w:t xml:space="preserve"> образования и продвижени</w:t>
      </w:r>
      <w:r>
        <w:t>я</w:t>
      </w:r>
      <w:r w:rsidRPr="00421B2D">
        <w:t xml:space="preserve"> по службе, обеспечени</w:t>
      </w:r>
      <w:r>
        <w:t>я</w:t>
      </w:r>
      <w:r w:rsidRPr="00421B2D">
        <w:t xml:space="preserve"> личной безопасности, контроля выполняемой работы</w:t>
      </w:r>
      <w:r>
        <w:t xml:space="preserve">, предоставления социальных  персональные данные работников </w:t>
      </w:r>
      <w:r w:rsidRPr="00421B2D">
        <w:t xml:space="preserve"> и членов их семей </w:t>
      </w:r>
      <w:r>
        <w:t>обрабатываются в период трудовой деятель</w:t>
      </w:r>
      <w:r w:rsidRPr="00421B2D">
        <w:t>ности</w:t>
      </w:r>
      <w:r>
        <w:t>.</w:t>
      </w:r>
    </w:p>
    <w:p w14:paraId="2A942575" w14:textId="52C02967" w:rsidR="00BE6BD4" w:rsidRDefault="00BE6BD4" w:rsidP="00BE6BD4">
      <w:pPr>
        <w:spacing w:line="259" w:lineRule="auto"/>
      </w:pPr>
      <w:r>
        <w:t>Сроки хранения  персональных данных, содержащихся в документах по личному составу, подлежат хранению в соответствии с</w:t>
      </w:r>
      <w:r w:rsidRPr="00421B2D">
        <w:t xml:space="preserve"> приказом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(ст. 434-435, 441, 444-445, 449) не более 50 лет.</w:t>
      </w:r>
    </w:p>
    <w:p w14:paraId="0CBC4C1F" w14:textId="2E8A82FB" w:rsidR="00BE6BD4" w:rsidRDefault="00BE6BD4" w:rsidP="00BE6BD4">
      <w:pPr>
        <w:spacing w:line="259" w:lineRule="auto"/>
      </w:pPr>
      <w:r>
        <w:t>4.</w:t>
      </w:r>
      <w:r w:rsidR="00F37A1C">
        <w:t>1</w:t>
      </w:r>
      <w:r>
        <w:t>.2. В целях ведения бухгалтерского учета, соблюдения налогового и пенсионного законодательства, подготовки, заключения и исполнения  договора гражданско-правового характера персональные данные уволенных работников, контрагентов обрабатываются в течение действия договора.</w:t>
      </w:r>
    </w:p>
    <w:p w14:paraId="47D25045" w14:textId="589CDE28" w:rsidR="00C54C5E" w:rsidRDefault="00BE6BD4" w:rsidP="00BE6BD4">
      <w:pPr>
        <w:spacing w:line="259" w:lineRule="auto"/>
      </w:pPr>
      <w:r>
        <w:t>Сроки хранения  персональных данных, содержащихся в документах в документах б</w:t>
      </w:r>
      <w:r w:rsidR="00C54C5E">
        <w:t xml:space="preserve">ухгалтерского регистра (договоры, справки, отчеты) хранятся </w:t>
      </w:r>
      <w:r w:rsidR="00C54C5E" w:rsidRPr="00421B2D">
        <w:t xml:space="preserve"> 5 (пять) лет</w:t>
      </w:r>
      <w:r w:rsidR="00C54C5E">
        <w:t>.</w:t>
      </w:r>
    </w:p>
    <w:p w14:paraId="7B2961C7" w14:textId="45903BCC" w:rsidR="00BE6BD4" w:rsidRDefault="00C54C5E" w:rsidP="00BE6BD4">
      <w:pPr>
        <w:spacing w:line="259" w:lineRule="auto"/>
      </w:pPr>
      <w:r>
        <w:t>4.</w:t>
      </w:r>
      <w:r w:rsidR="00F37A1C">
        <w:t>1</w:t>
      </w:r>
      <w:r>
        <w:t xml:space="preserve">.3. В целях предоставления государственной услуги персональные данные заявителей и несовершеннолетних обрабатываются до окончания </w:t>
      </w:r>
      <w:proofErr w:type="gramStart"/>
      <w:r>
        <w:t>календарного года</w:t>
      </w:r>
      <w:proofErr w:type="gramEnd"/>
      <w:r>
        <w:t xml:space="preserve"> в котором оказан услуга.</w:t>
      </w:r>
    </w:p>
    <w:p w14:paraId="63A4C7E7" w14:textId="612C8847" w:rsidR="00C54C5E" w:rsidRDefault="00C54C5E" w:rsidP="00BE6BD4">
      <w:pPr>
        <w:spacing w:line="259" w:lineRule="auto"/>
      </w:pPr>
      <w:r>
        <w:lastRenderedPageBreak/>
        <w:t>Сроки хранения персональных данных 1 год.</w:t>
      </w:r>
    </w:p>
    <w:p w14:paraId="1D6D3BA7" w14:textId="0D584EEA" w:rsidR="00B67EE5" w:rsidRDefault="00B67EE5" w:rsidP="00BE6BD4">
      <w:pPr>
        <w:spacing w:line="259" w:lineRule="auto"/>
        <w:rPr>
          <w:rFonts w:ascii="Times New Roman" w:eastAsia="Times New Roman" w:hAnsi="Times New Roman" w:cs="Times New Roman"/>
        </w:rPr>
      </w:pPr>
      <w:r>
        <w:t>4.</w:t>
      </w:r>
      <w:r w:rsidR="00F37A1C">
        <w:t>1</w:t>
      </w:r>
      <w:r>
        <w:t>.4.</w:t>
      </w:r>
      <w:r w:rsidRPr="00B67EE5">
        <w:rPr>
          <w:rFonts w:ascii="Times New Roman" w:eastAsia="Times New Roman" w:hAnsi="Times New Roman" w:cs="Times New Roman"/>
        </w:rPr>
        <w:t xml:space="preserve">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0FD8226E" w14:textId="632978D4" w:rsidR="00F37A1C" w:rsidRPr="00421B2D" w:rsidRDefault="00F37A1C" w:rsidP="00BE6BD4">
      <w:pPr>
        <w:spacing w:line="259" w:lineRule="auto"/>
      </w:pPr>
      <w:r>
        <w:t xml:space="preserve">4.2.. </w:t>
      </w:r>
      <w:r w:rsidRPr="00F37A1C"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 Персональные данные подлежат уничтожению по достижению целей обработки или в случае утраты необходимости в их достижении.</w:t>
      </w:r>
    </w:p>
    <w:p w14:paraId="21257DA5" w14:textId="181F8BAF" w:rsidR="00C54C5E" w:rsidRPr="00C54C5E" w:rsidRDefault="00C54C5E" w:rsidP="00C54C5E">
      <w:pPr>
        <w:spacing w:before="60" w:after="60"/>
        <w:ind w:firstLine="709"/>
        <w:rPr>
          <w:rFonts w:ascii="Times New Roman" w:eastAsia="Calibri" w:hAnsi="Times New Roman" w:cs="Times New Roman"/>
          <w:lang w:eastAsia="en-US"/>
        </w:rPr>
      </w:pPr>
      <w:r>
        <w:t>4.</w:t>
      </w:r>
      <w:r w:rsidR="00F37A1C">
        <w:t>3</w:t>
      </w:r>
      <w:r>
        <w:t>.</w:t>
      </w:r>
      <w:bookmarkStart w:id="4" w:name="_Hlk178761382"/>
      <w:bookmarkStart w:id="5" w:name="_Hlk179897268"/>
      <w:r w:rsidRPr="00C54C5E">
        <w:t xml:space="preserve"> </w:t>
      </w:r>
      <w:r w:rsidRPr="00C54C5E">
        <w:rPr>
          <w:rFonts w:ascii="Times New Roman" w:eastAsia="Calibri" w:hAnsi="Times New Roman" w:cs="Times New Roman"/>
          <w:lang w:eastAsia="en-US"/>
        </w:rPr>
        <w:t>Порядок уничтожения персональных данных.</w:t>
      </w:r>
    </w:p>
    <w:p w14:paraId="222343E3" w14:textId="05B6B2F0" w:rsidR="00B67EE5" w:rsidRPr="00B67EE5" w:rsidRDefault="00C54C5E" w:rsidP="00B67EE5">
      <w:pPr>
        <w:pStyle w:val="af1"/>
        <w:spacing w:before="0" w:beforeAutospacing="0" w:after="0" w:afterAutospacing="0" w:line="276" w:lineRule="auto"/>
        <w:ind w:left="709"/>
        <w:contextualSpacing/>
        <w:jc w:val="both"/>
      </w:pPr>
      <w:r>
        <w:rPr>
          <w:rFonts w:eastAsia="Calibri"/>
          <w:lang w:eastAsia="en-US"/>
        </w:rPr>
        <w:t>4.</w:t>
      </w:r>
      <w:r w:rsidR="000C541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C54C5E">
        <w:rPr>
          <w:rFonts w:eastAsia="Calibri"/>
          <w:lang w:eastAsia="en-US"/>
        </w:rPr>
        <w:t xml:space="preserve">1. </w:t>
      </w:r>
      <w:r w:rsidR="00B67EE5" w:rsidRPr="00B67EE5">
        <w:rPr>
          <w:rFonts w:eastAsia="Calibri"/>
          <w:lang w:eastAsia="en-US"/>
        </w:rPr>
        <w:t>П</w:t>
      </w:r>
      <w:r w:rsidR="00B67EE5" w:rsidRPr="00B67EE5">
        <w:t>ерсональные данные подлежат уничтожению в следующих случаях:</w:t>
      </w:r>
    </w:p>
    <w:p w14:paraId="3DF021AC" w14:textId="77777777" w:rsidR="00B67EE5" w:rsidRPr="00B67EE5" w:rsidRDefault="00B67EE5" w:rsidP="00B67EE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B67EE5">
        <w:rPr>
          <w:rFonts w:ascii="Times New Roman" w:eastAsia="Times New Roman" w:hAnsi="Times New Roman" w:cs="Times New Roman"/>
        </w:rPr>
        <w:t>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14:paraId="4048A4E4" w14:textId="77777777" w:rsidR="00B67EE5" w:rsidRPr="00B67EE5" w:rsidRDefault="00B67EE5" w:rsidP="00B67EE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B67EE5">
        <w:rPr>
          <w:rFonts w:ascii="Times New Roman" w:eastAsia="Times New Roman" w:hAnsi="Times New Roman" w:cs="Times New Roman"/>
        </w:rPr>
        <w:t>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14:paraId="3DEA9DC3" w14:textId="77777777" w:rsidR="00B67EE5" w:rsidRPr="00B67EE5" w:rsidRDefault="00B67EE5" w:rsidP="00B67EE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B67EE5">
        <w:rPr>
          <w:rFonts w:ascii="Times New Roman" w:eastAsia="Times New Roman" w:hAnsi="Times New Roman" w:cs="Times New Roman"/>
        </w:rPr>
        <w:t>При выявлении факта неправомерной обработки персональных данных;</w:t>
      </w:r>
    </w:p>
    <w:p w14:paraId="6CB320FF" w14:textId="77777777" w:rsidR="00B67EE5" w:rsidRPr="00B67EE5" w:rsidRDefault="00B67EE5" w:rsidP="00B67EE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</w:rPr>
      </w:pPr>
      <w:r w:rsidRPr="00B67EE5">
        <w:rPr>
          <w:rFonts w:ascii="Times New Roman" w:eastAsia="Times New Roman" w:hAnsi="Times New Roman" w:cs="Times New Roman"/>
        </w:rPr>
        <w:t>При отзыве субъектом персональных данных согласия, если иное не предусмотрено Федеральным законом «О персональных данных».</w:t>
      </w:r>
    </w:p>
    <w:p w14:paraId="2F05CAB4" w14:textId="315FD1F9" w:rsidR="00B67EE5" w:rsidRPr="000C541B" w:rsidRDefault="00B67EE5" w:rsidP="000C541B">
      <w:pPr>
        <w:pStyle w:val="ac"/>
        <w:widowControl/>
        <w:numPr>
          <w:ilvl w:val="2"/>
          <w:numId w:val="25"/>
        </w:numPr>
        <w:autoSpaceDE/>
        <w:autoSpaceDN/>
        <w:adjustRightInd/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0C541B">
        <w:rPr>
          <w:rFonts w:ascii="Times New Roman" w:eastAsia="Times New Roman" w:hAnsi="Times New Roman" w:cs="Times New Roman"/>
        </w:rPr>
        <w:t>Структурным подразделением учреждения, ответственным за документооборот и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</w:p>
    <w:p w14:paraId="0C3E1CCE" w14:textId="32891C8F" w:rsidR="00B67EE5" w:rsidRPr="000C541B" w:rsidRDefault="00B67EE5" w:rsidP="000C541B">
      <w:pPr>
        <w:pStyle w:val="ac"/>
        <w:widowControl/>
        <w:numPr>
          <w:ilvl w:val="2"/>
          <w:numId w:val="26"/>
        </w:numPr>
        <w:autoSpaceDE/>
        <w:autoSpaceDN/>
        <w:adjustRightInd/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0C541B">
        <w:rPr>
          <w:rFonts w:ascii="Times New Roman" w:eastAsia="Times New Roman" w:hAnsi="Times New Roman" w:cs="Times New Roman"/>
        </w:rPr>
        <w:t xml:space="preserve">Вопрос об уничтожении документов, содержащих персональные данные с истекшими сроками хранения, рассматривается на заседании экспертной комиссии </w:t>
      </w:r>
      <w:proofErr w:type="gramStart"/>
      <w:r w:rsidRPr="000C541B">
        <w:rPr>
          <w:rFonts w:ascii="Times New Roman" w:eastAsia="Times New Roman" w:hAnsi="Times New Roman" w:cs="Times New Roman"/>
        </w:rPr>
        <w:t>учреждения  (</w:t>
      </w:r>
      <w:proofErr w:type="gramEnd"/>
      <w:r w:rsidRPr="000C541B">
        <w:rPr>
          <w:rFonts w:ascii="Times New Roman" w:eastAsia="Times New Roman" w:hAnsi="Times New Roman" w:cs="Times New Roman"/>
        </w:rPr>
        <w:t>далее – ЭК), состав которой утверждается приказом руководителя учреждения.</w:t>
      </w:r>
    </w:p>
    <w:p w14:paraId="45E3D444" w14:textId="0F706E36" w:rsidR="00B67EE5" w:rsidRPr="000C541B" w:rsidRDefault="00B67EE5" w:rsidP="000C541B">
      <w:pPr>
        <w:pStyle w:val="ac"/>
        <w:widowControl/>
        <w:numPr>
          <w:ilvl w:val="2"/>
          <w:numId w:val="26"/>
        </w:numPr>
        <w:autoSpaceDE/>
        <w:autoSpaceDN/>
        <w:adjustRightInd/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0C541B">
        <w:rPr>
          <w:rFonts w:ascii="Times New Roman" w:eastAsia="Times New Roman" w:hAnsi="Times New Roman" w:cs="Times New Roman"/>
        </w:rPr>
        <w:t xml:space="preserve">По итогам заседания </w:t>
      </w:r>
      <w:proofErr w:type="gramStart"/>
      <w:r w:rsidRPr="000C541B">
        <w:rPr>
          <w:rFonts w:ascii="Times New Roman" w:eastAsia="Times New Roman" w:hAnsi="Times New Roman" w:cs="Times New Roman"/>
        </w:rPr>
        <w:t>ЭК  составляются</w:t>
      </w:r>
      <w:proofErr w:type="gramEnd"/>
      <w:r w:rsidRPr="000C541B">
        <w:rPr>
          <w:rFonts w:ascii="Times New Roman" w:eastAsia="Times New Roman" w:hAnsi="Times New Roman" w:cs="Times New Roman"/>
        </w:rPr>
        <w:t xml:space="preserve"> протокол и акт о выделении к уничтожению документов, опись уничтожаемых дел. Акт о выделении к уничтожению документов подписывается председателем и членами ЭК и утверждается руководителем.</w:t>
      </w:r>
    </w:p>
    <w:p w14:paraId="38EE7474" w14:textId="11DCADD9" w:rsidR="00B67EE5" w:rsidRPr="00B67EE5" w:rsidRDefault="00B67EE5" w:rsidP="000C541B">
      <w:pPr>
        <w:pStyle w:val="ac"/>
        <w:widowControl/>
        <w:numPr>
          <w:ilvl w:val="2"/>
          <w:numId w:val="26"/>
        </w:numPr>
        <w:autoSpaceDE/>
        <w:autoSpaceDN/>
        <w:adjustRightInd/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>
        <w:t>У</w:t>
      </w:r>
      <w:r w:rsidRPr="00421B2D">
        <w:t>ничтожение персональных данных</w:t>
      </w:r>
      <w:r>
        <w:t xml:space="preserve"> на бумажных носителях производится</w:t>
      </w:r>
      <w:r w:rsidRPr="00421B2D">
        <w:t xml:space="preserve"> путем измельчения (</w:t>
      </w:r>
      <w:proofErr w:type="spellStart"/>
      <w:r w:rsidRPr="00421B2D">
        <w:t>шредерования</w:t>
      </w:r>
      <w:proofErr w:type="spellEnd"/>
      <w:r w:rsidRPr="00421B2D">
        <w:t>)</w:t>
      </w:r>
      <w:r>
        <w:t>.</w:t>
      </w:r>
    </w:p>
    <w:p w14:paraId="50530ED7" w14:textId="52184EF9" w:rsidR="00B67EE5" w:rsidRPr="000C541B" w:rsidRDefault="00B67EE5" w:rsidP="000C541B">
      <w:pPr>
        <w:pStyle w:val="ac"/>
        <w:widowControl/>
        <w:numPr>
          <w:ilvl w:val="2"/>
          <w:numId w:val="27"/>
        </w:numPr>
        <w:autoSpaceDE/>
        <w:autoSpaceDN/>
        <w:adjustRightInd/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0C541B">
        <w:rPr>
          <w:rFonts w:ascii="Times New Roman" w:eastAsia="Times New Roman" w:hAnsi="Times New Roman" w:cs="Times New Roman"/>
        </w:rPr>
        <w:t>Уничтожение персональных данных на электронных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bookmarkEnd w:id="4"/>
    <w:bookmarkEnd w:id="5"/>
    <w:p w14:paraId="0E623134" w14:textId="533D9802" w:rsidR="00C54C5E" w:rsidRPr="00421B2D" w:rsidRDefault="00C54C5E" w:rsidP="00C54C5E">
      <w:pPr>
        <w:spacing w:line="259" w:lineRule="auto"/>
      </w:pPr>
    </w:p>
    <w:p w14:paraId="3E0721E2" w14:textId="77777777" w:rsidR="00D52935" w:rsidRPr="00421B2D" w:rsidRDefault="00D52935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bookmarkStart w:id="6" w:name="sub_3"/>
      <w:bookmarkEnd w:id="3"/>
      <w:r w:rsidRPr="00421B2D">
        <w:rPr>
          <w:color w:val="auto"/>
        </w:rPr>
        <w:t>Требования к помещениям, в которых производится обработка персональных данных</w:t>
      </w:r>
    </w:p>
    <w:bookmarkEnd w:id="6"/>
    <w:p w14:paraId="32ABA1FC" w14:textId="77777777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Размещение оборудования информационных систем персональных данных, специального оборудования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14:paraId="7D7213F0" w14:textId="77777777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Помещения, в которых располагаются технические средства информационных систем персональных данных или хранятся носители персональных данных, должны соответствовать требованиям пожарной безопасности, установленным действующим законодательством Российской Федерации.</w:t>
      </w:r>
    </w:p>
    <w:p w14:paraId="1C73E4C3" w14:textId="77777777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 xml:space="preserve">Определение уровня специального оборудования помещения осуществляется специально создаваемой комиссией. По результатам определения класса и обследования помещения </w:t>
      </w:r>
      <w:r w:rsidRPr="00421B2D">
        <w:lastRenderedPageBreak/>
        <w:t>на предмет его соответствия такому классу составляются акты.</w:t>
      </w:r>
    </w:p>
    <w:p w14:paraId="251BC902" w14:textId="77777777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Кроме указанных мер по специальному оборудованию и охране помещений, в которых устанавливаются криптографические средства защиты информации или осуществляется их хранение, реализуются дополнительные требования, определяемые методическими документами Федеральной службы безопасности России.</w:t>
      </w:r>
    </w:p>
    <w:p w14:paraId="1A081A40" w14:textId="2A867E8E" w:rsidR="00D52935" w:rsidRPr="00421B2D" w:rsidRDefault="00D52935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bookmarkStart w:id="7" w:name="sub_5"/>
      <w:r w:rsidRPr="00421B2D">
        <w:rPr>
          <w:color w:val="auto"/>
        </w:rPr>
        <w:t xml:space="preserve">Права </w:t>
      </w:r>
      <w:r w:rsidR="009F24C3" w:rsidRPr="00421B2D">
        <w:rPr>
          <w:color w:val="auto"/>
        </w:rPr>
        <w:t>Р</w:t>
      </w:r>
      <w:r w:rsidRPr="00421B2D">
        <w:rPr>
          <w:color w:val="auto"/>
        </w:rPr>
        <w:t>аботника</w:t>
      </w:r>
      <w:r w:rsidR="009F24C3" w:rsidRPr="00421B2D">
        <w:rPr>
          <w:color w:val="auto"/>
        </w:rPr>
        <w:t>/</w:t>
      </w:r>
      <w:r w:rsidR="00DA381D" w:rsidRPr="00421B2D">
        <w:rPr>
          <w:color w:val="auto"/>
        </w:rPr>
        <w:t>Заявителя/Контрагента</w:t>
      </w:r>
      <w:r w:rsidR="009F24C3" w:rsidRPr="00421B2D">
        <w:rPr>
          <w:color w:val="auto"/>
        </w:rPr>
        <w:t xml:space="preserve"> </w:t>
      </w:r>
      <w:r w:rsidRPr="00421B2D">
        <w:rPr>
          <w:color w:val="auto"/>
        </w:rPr>
        <w:t>на защиту персональных данных</w:t>
      </w:r>
    </w:p>
    <w:bookmarkEnd w:id="7"/>
    <w:p w14:paraId="43E3CBC9" w14:textId="74A4B1F9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Работник</w:t>
      </w:r>
      <w:r w:rsidR="009F24C3" w:rsidRPr="00421B2D">
        <w:t>и</w:t>
      </w:r>
      <w:r w:rsidR="00DA381D" w:rsidRPr="00421B2D">
        <w:t xml:space="preserve">/Заявителей/Контрагентов </w:t>
      </w:r>
      <w:r w:rsidRPr="00421B2D">
        <w:t xml:space="preserve">в целях обеспечения защиты своих персональных данных, хранящихся </w:t>
      </w:r>
      <w:r w:rsidR="009F24C3" w:rsidRPr="00421B2D">
        <w:t>в Учреждении</w:t>
      </w:r>
      <w:r w:rsidRPr="00421B2D">
        <w:t>, име</w:t>
      </w:r>
      <w:r w:rsidR="009F24C3" w:rsidRPr="00421B2D">
        <w:t>ю</w:t>
      </w:r>
      <w:r w:rsidRPr="00421B2D">
        <w:t>т право:</w:t>
      </w:r>
    </w:p>
    <w:p w14:paraId="150DC340" w14:textId="77777777" w:rsidR="00D52935" w:rsidRPr="00421B2D" w:rsidRDefault="00D52935" w:rsidP="00C14E5E">
      <w:pPr>
        <w:numPr>
          <w:ilvl w:val="0"/>
          <w:numId w:val="13"/>
        </w:numPr>
        <w:spacing w:line="259" w:lineRule="auto"/>
        <w:ind w:left="709"/>
      </w:pPr>
      <w:r w:rsidRPr="00421B2D">
        <w:t>получать полную информацию о своих персональных данных, их обработке, хранении и передаче;</w:t>
      </w:r>
    </w:p>
    <w:p w14:paraId="4C0830F0" w14:textId="77777777" w:rsidR="00D52935" w:rsidRPr="00421B2D" w:rsidRDefault="00D52935" w:rsidP="00C14E5E">
      <w:pPr>
        <w:numPr>
          <w:ilvl w:val="0"/>
          <w:numId w:val="13"/>
        </w:numPr>
        <w:spacing w:line="259" w:lineRule="auto"/>
        <w:ind w:left="709"/>
      </w:pPr>
      <w:r w:rsidRPr="00421B2D">
        <w:t>определять своих представителей для защиты своих персональных данных;</w:t>
      </w:r>
    </w:p>
    <w:p w14:paraId="714A33FC" w14:textId="77777777" w:rsidR="00D52935" w:rsidRPr="00421B2D" w:rsidRDefault="00D52935" w:rsidP="00C14E5E">
      <w:pPr>
        <w:numPr>
          <w:ilvl w:val="0"/>
          <w:numId w:val="13"/>
        </w:numPr>
        <w:spacing w:line="259" w:lineRule="auto"/>
        <w:ind w:left="709"/>
      </w:pPr>
      <w:r w:rsidRPr="00421B2D">
        <w:t>на доступ к относящимся к нему медицинских данных с помощью медицинского специалиста по их выбору;</w:t>
      </w:r>
    </w:p>
    <w:p w14:paraId="46B951B8" w14:textId="77777777" w:rsidR="00D52935" w:rsidRPr="00421B2D" w:rsidRDefault="00D52935" w:rsidP="00C14E5E">
      <w:pPr>
        <w:numPr>
          <w:ilvl w:val="0"/>
          <w:numId w:val="13"/>
        </w:numPr>
        <w:spacing w:line="259" w:lineRule="auto"/>
        <w:ind w:left="709"/>
      </w:pPr>
      <w:r w:rsidRPr="00421B2D">
        <w:t>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РФ</w:t>
      </w:r>
      <w:r w:rsidR="009F24C3" w:rsidRPr="00421B2D">
        <w:t>;</w:t>
      </w:r>
    </w:p>
    <w:p w14:paraId="4E80CD65" w14:textId="48558B7B" w:rsidR="00D52935" w:rsidRPr="00421B2D" w:rsidRDefault="009F24C3" w:rsidP="00C14E5E">
      <w:pPr>
        <w:numPr>
          <w:ilvl w:val="0"/>
          <w:numId w:val="13"/>
        </w:numPr>
        <w:spacing w:line="259" w:lineRule="auto"/>
        <w:ind w:left="709"/>
      </w:pPr>
      <w:r w:rsidRPr="00421B2D">
        <w:t>п</w:t>
      </w:r>
      <w:r w:rsidR="00D52935" w:rsidRPr="00421B2D">
        <w:t xml:space="preserve">ри отказе </w:t>
      </w:r>
      <w:r w:rsidRPr="00421B2D">
        <w:t xml:space="preserve">Учреждения </w:t>
      </w:r>
      <w:r w:rsidR="00D52935" w:rsidRPr="00421B2D">
        <w:t>исключить или исправить персональные данные Работника</w:t>
      </w:r>
      <w:r w:rsidRPr="00421B2D">
        <w:t>/</w:t>
      </w:r>
      <w:r w:rsidR="00DA381D" w:rsidRPr="00421B2D">
        <w:t xml:space="preserve"> Заявителя/Контрагента</w:t>
      </w:r>
      <w:r w:rsidR="00D52935" w:rsidRPr="00421B2D">
        <w:t xml:space="preserve"> </w:t>
      </w:r>
      <w:r w:rsidR="00DA381D" w:rsidRPr="00421B2D">
        <w:t xml:space="preserve">последние </w:t>
      </w:r>
      <w:r w:rsidR="00D52935" w:rsidRPr="00421B2D">
        <w:t xml:space="preserve">вправе заявить </w:t>
      </w:r>
      <w:r w:rsidRPr="00421B2D">
        <w:t>представителю Учреждения</w:t>
      </w:r>
      <w:r w:rsidR="00D52935" w:rsidRPr="00421B2D">
        <w:t xml:space="preserve"> в письменном виде о своем несогласии с соответствующим обоснованием;</w:t>
      </w:r>
    </w:p>
    <w:p w14:paraId="3E547575" w14:textId="2DF7314A" w:rsidR="00D52935" w:rsidRPr="00421B2D" w:rsidRDefault="00D52935" w:rsidP="00C14E5E">
      <w:pPr>
        <w:numPr>
          <w:ilvl w:val="0"/>
          <w:numId w:val="13"/>
        </w:numPr>
        <w:spacing w:line="259" w:lineRule="auto"/>
        <w:ind w:left="709"/>
      </w:pPr>
      <w:r w:rsidRPr="00421B2D">
        <w:t xml:space="preserve">требовать от </w:t>
      </w:r>
      <w:r w:rsidR="009F24C3" w:rsidRPr="00421B2D">
        <w:t>Учреждения</w:t>
      </w:r>
      <w:r w:rsidRPr="00421B2D">
        <w:t xml:space="preserve"> извещения всех лиц, которым ранее были сообщены неверные или неполные персональные данные Работника</w:t>
      </w:r>
      <w:r w:rsidR="009F24C3" w:rsidRPr="00421B2D">
        <w:t>/</w:t>
      </w:r>
      <w:r w:rsidR="00DA381D" w:rsidRPr="00421B2D">
        <w:t xml:space="preserve"> Заявителя/Контрагента</w:t>
      </w:r>
      <w:r w:rsidRPr="00421B2D">
        <w:t>, обо всех произведенных в них исключениях, исправлениях или дополнениях.</w:t>
      </w:r>
    </w:p>
    <w:p w14:paraId="492AD435" w14:textId="4191D7FF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Если Работник</w:t>
      </w:r>
      <w:r w:rsidR="00DA381D" w:rsidRPr="00421B2D">
        <w:t xml:space="preserve">/Заявитель/Контрагент </w:t>
      </w:r>
      <w:r w:rsidRPr="00421B2D">
        <w:t xml:space="preserve">считает, что </w:t>
      </w:r>
      <w:r w:rsidR="009F24C3" w:rsidRPr="00421B2D">
        <w:t xml:space="preserve">в учреждении </w:t>
      </w:r>
      <w:r w:rsidRPr="00421B2D">
        <w:t>осуществляет</w:t>
      </w:r>
      <w:r w:rsidR="009F24C3" w:rsidRPr="00421B2D">
        <w:t>ся</w:t>
      </w:r>
      <w:r w:rsidRPr="00421B2D">
        <w:t xml:space="preserve"> обработк</w:t>
      </w:r>
      <w:r w:rsidR="009F24C3" w:rsidRPr="00421B2D">
        <w:t>а</w:t>
      </w:r>
      <w:r w:rsidRPr="00421B2D">
        <w:t xml:space="preserve"> его персональных данных с нарушением требований Федерального закона или иным образом нарушает его права и свободы, </w:t>
      </w:r>
      <w:r w:rsidR="00DA381D" w:rsidRPr="00421B2D">
        <w:t>последний</w:t>
      </w:r>
      <w:r w:rsidRPr="00421B2D">
        <w:t xml:space="preserve"> вправе обжаловать действия или бездействие </w:t>
      </w:r>
      <w:r w:rsidR="009F24C3" w:rsidRPr="00421B2D">
        <w:t>Учреждения</w:t>
      </w:r>
      <w:r w:rsidRPr="00421B2D">
        <w:t xml:space="preserve"> в уполномоченный орган по защите прав субъектов персональных данных или в судебном порядке.</w:t>
      </w:r>
    </w:p>
    <w:p w14:paraId="0B1BD2C5" w14:textId="77777777" w:rsidR="0091279F" w:rsidRPr="00421B2D" w:rsidRDefault="0091279F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Работник при приёме на работу должны быть ознакомлен под расписку с данным Положением, устанавливающим порядок обработки персональных данных, а также о правах и обязанностях в этой области.</w:t>
      </w:r>
    </w:p>
    <w:p w14:paraId="4571770E" w14:textId="77777777" w:rsidR="0091279F" w:rsidRPr="00421B2D" w:rsidRDefault="0091279F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bookmarkStart w:id="8" w:name="sub_6"/>
      <w:r w:rsidRPr="00421B2D">
        <w:rPr>
          <w:color w:val="auto"/>
        </w:rPr>
        <w:t>Обязанности субъекта персональных данных по обеспечению достоверности его персональных данных</w:t>
      </w:r>
    </w:p>
    <w:p w14:paraId="2CF1235D" w14:textId="77777777" w:rsidR="0091279F" w:rsidRPr="00421B2D" w:rsidRDefault="0091279F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>В целях обеспечения достоверности персональных данных работники обязаны:</w:t>
      </w:r>
    </w:p>
    <w:p w14:paraId="39E66101" w14:textId="77777777" w:rsidR="0091279F" w:rsidRPr="00421B2D" w:rsidRDefault="0091279F" w:rsidP="000C541B">
      <w:pPr>
        <w:numPr>
          <w:ilvl w:val="2"/>
          <w:numId w:val="26"/>
        </w:numPr>
        <w:spacing w:line="259" w:lineRule="auto"/>
        <w:ind w:left="0" w:firstLine="709"/>
      </w:pPr>
      <w:r w:rsidRPr="00421B2D">
        <w:t xml:space="preserve"> При приеме на работу в Учреждение представлять уполномоченным работникам Учреждения достоверные сведения о себе в порядке и объеме, предусмотренном законодательством Российской Федерации.</w:t>
      </w:r>
    </w:p>
    <w:p w14:paraId="5624425F" w14:textId="77777777" w:rsidR="0091279F" w:rsidRPr="00421B2D" w:rsidRDefault="0091279F" w:rsidP="000C541B">
      <w:pPr>
        <w:numPr>
          <w:ilvl w:val="2"/>
          <w:numId w:val="26"/>
        </w:numPr>
        <w:spacing w:line="259" w:lineRule="auto"/>
        <w:ind w:left="0" w:firstLine="709"/>
      </w:pPr>
      <w:r w:rsidRPr="00421B2D">
        <w:t>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3 (трех) рабочих дней с даты их изменений.</w:t>
      </w:r>
    </w:p>
    <w:p w14:paraId="48131CA4" w14:textId="77777777" w:rsidR="0091279F" w:rsidRPr="00421B2D" w:rsidRDefault="0091279F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 xml:space="preserve"> В целях обеспечения достоверности персональных данных детей родители (законные представители) обязаны:</w:t>
      </w:r>
    </w:p>
    <w:p w14:paraId="203E8929" w14:textId="77777777" w:rsidR="0091279F" w:rsidRPr="00421B2D" w:rsidRDefault="0091279F" w:rsidP="000C541B">
      <w:pPr>
        <w:numPr>
          <w:ilvl w:val="2"/>
          <w:numId w:val="26"/>
        </w:numPr>
        <w:spacing w:line="259" w:lineRule="auto"/>
        <w:ind w:left="0" w:firstLine="709"/>
      </w:pPr>
      <w:r w:rsidRPr="00421B2D">
        <w:t>При приобретении путевки, заключения договора представлять уполномоченным работникам учреждения достоверные сведения о себе (своих детях).</w:t>
      </w:r>
    </w:p>
    <w:p w14:paraId="1A20AB9C" w14:textId="77777777" w:rsidR="0091279F" w:rsidRPr="00421B2D" w:rsidRDefault="0091279F" w:rsidP="000C541B">
      <w:pPr>
        <w:numPr>
          <w:ilvl w:val="2"/>
          <w:numId w:val="26"/>
        </w:numPr>
        <w:spacing w:line="259" w:lineRule="auto"/>
        <w:ind w:left="0" w:firstLine="709"/>
      </w:pPr>
      <w:r w:rsidRPr="00421B2D">
        <w:t>В случае изменения сведений, составляющих персональные данные ребенка, обязаны в течение 3 дней с момента приобретения путевки, заключения договора сообщить об этом уполномоченному работнику учреждения.</w:t>
      </w:r>
    </w:p>
    <w:p w14:paraId="7571F82E" w14:textId="2D0E6785" w:rsidR="00F37A1C" w:rsidRDefault="00F37A1C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bookmarkStart w:id="9" w:name="sub_7"/>
      <w:bookmarkEnd w:id="8"/>
      <w:r>
        <w:rPr>
          <w:color w:val="auto"/>
        </w:rPr>
        <w:lastRenderedPageBreak/>
        <w:t>Меры по организации обработки и обеспечении безопасности персональных данных</w:t>
      </w:r>
    </w:p>
    <w:p w14:paraId="19A35237" w14:textId="65EB910E" w:rsidR="00F37A1C" w:rsidRDefault="00F37A1C" w:rsidP="00F37A1C">
      <w:r>
        <w:t>8.1. При обработке персональных данных  учреждение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995CC3E" w14:textId="4ADEC6FB" w:rsidR="00F37A1C" w:rsidRDefault="00F37A1C" w:rsidP="00F37A1C">
      <w:r>
        <w:t>8.2. Обеспечение безопасности персональных данных достигается, в частности, следующими способами:</w:t>
      </w:r>
    </w:p>
    <w:p w14:paraId="72C92C34" w14:textId="77777777" w:rsidR="00F37A1C" w:rsidRDefault="00F37A1C" w:rsidP="00F37A1C">
      <w:r>
        <w:t>- назначением ответственного лица за организацию обработки персональных данных, права и обязанности которого определяются локальными актами общества;</w:t>
      </w:r>
    </w:p>
    <w:p w14:paraId="2AB1C43F" w14:textId="77777777" w:rsidR="00F37A1C" w:rsidRDefault="00F37A1C" w:rsidP="00F37A1C">
      <w:r>
        <w:t>- 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принятыми в соответствии с ним нормативными правовыми актами, требованиями к защите персональных данных, локальными актами общества;</w:t>
      </w:r>
    </w:p>
    <w:p w14:paraId="00C27A62" w14:textId="4F477C00" w:rsidR="00F37A1C" w:rsidRDefault="00F37A1C" w:rsidP="00F37A1C">
      <w:r>
        <w:t>- ознакомлением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сотрудников;</w:t>
      </w:r>
    </w:p>
    <w:p w14:paraId="3FDDBEBE" w14:textId="77777777" w:rsidR="00F37A1C" w:rsidRDefault="00F37A1C" w:rsidP="00F37A1C">
      <w:r>
        <w:t>- определением угроз безопасности персональных данных при их обработке в информационных системах персональных данных;</w:t>
      </w:r>
    </w:p>
    <w:p w14:paraId="38EB6142" w14:textId="77777777" w:rsidR="00F37A1C" w:rsidRDefault="00F37A1C" w:rsidP="00F37A1C">
      <w: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14:paraId="38FEE4F0" w14:textId="77777777" w:rsidR="00F37A1C" w:rsidRDefault="00F37A1C" w:rsidP="00F37A1C">
      <w: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5A19B5D" w14:textId="77777777" w:rsidR="00F37A1C" w:rsidRDefault="00F37A1C" w:rsidP="00F37A1C">
      <w:r>
        <w:t>- учетом машинных (материальных) носителей персональных данных;</w:t>
      </w:r>
    </w:p>
    <w:p w14:paraId="43D1FFE6" w14:textId="77777777" w:rsidR="00F37A1C" w:rsidRDefault="00F37A1C" w:rsidP="00F37A1C">
      <w:r>
        <w:t>- выявлением фактов несанкционированного доступа к персональным данным и принятием соответствующих мер;</w:t>
      </w:r>
    </w:p>
    <w:p w14:paraId="6A52EE79" w14:textId="77777777" w:rsidR="00F37A1C" w:rsidRDefault="00F37A1C" w:rsidP="00F37A1C">
      <w: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14:paraId="580553D0" w14:textId="055B4938" w:rsidR="00F37A1C" w:rsidRDefault="00F37A1C" w:rsidP="00F37A1C">
      <w:r>
        <w:t>-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14:paraId="5F6D298D" w14:textId="23275D98" w:rsidR="00F37A1C" w:rsidRDefault="00F37A1C" w:rsidP="00F37A1C">
      <w:r>
        <w:t>8.3. Меры по обеспечению безопасности персональных данных при их обработке, осуществляемой без использования средств автоматизации.</w:t>
      </w:r>
    </w:p>
    <w:p w14:paraId="79E00200" w14:textId="4997DFBD" w:rsidR="00F37A1C" w:rsidRDefault="00F37A1C" w:rsidP="00F37A1C">
      <w:r>
        <w:t>8.3.1. Обработка 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14:paraId="21B9BCE7" w14:textId="5EC5EFF0" w:rsidR="00F37A1C" w:rsidRDefault="00F37A1C" w:rsidP="00F37A1C">
      <w:r>
        <w:t>8.3.2.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44EEE5C3" w14:textId="1868FE2C" w:rsidR="00F37A1C" w:rsidRPr="00F37A1C" w:rsidRDefault="00F37A1C" w:rsidP="00F37A1C">
      <w:r>
        <w:t>8.3.3.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оператором.</w:t>
      </w:r>
    </w:p>
    <w:p w14:paraId="6912CF56" w14:textId="77777777" w:rsidR="00D52935" w:rsidRPr="00F37A1C" w:rsidRDefault="00D52935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r w:rsidRPr="00F37A1C">
        <w:rPr>
          <w:color w:val="auto"/>
        </w:rPr>
        <w:t xml:space="preserve">Ответственность за нарушение норм, регулирующих обработку и защиту персональных данных </w:t>
      </w:r>
      <w:bookmarkEnd w:id="9"/>
    </w:p>
    <w:p w14:paraId="11A9139A" w14:textId="54D62EDD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t xml:space="preserve">Лица, виновные в нарушении норм, регулирующих получение, обработку и защиту персональных данных </w:t>
      </w:r>
      <w:r w:rsidR="00DA381D" w:rsidRPr="00421B2D">
        <w:t>Работников/Заявителей/Контрагентов</w:t>
      </w:r>
      <w:r w:rsidRPr="00421B2D">
        <w:t>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</w:t>
      </w:r>
      <w:r w:rsidR="001F55E8" w:rsidRPr="00421B2D">
        <w:t xml:space="preserve"> действующим законодательством</w:t>
      </w:r>
      <w:r w:rsidRPr="00421B2D">
        <w:t>.</w:t>
      </w:r>
    </w:p>
    <w:p w14:paraId="1E61AA01" w14:textId="303337E5" w:rsidR="00D52935" w:rsidRPr="00421B2D" w:rsidRDefault="00D52935" w:rsidP="000C541B">
      <w:pPr>
        <w:numPr>
          <w:ilvl w:val="1"/>
          <w:numId w:val="26"/>
        </w:numPr>
        <w:spacing w:line="259" w:lineRule="auto"/>
        <w:ind w:left="0" w:firstLine="720"/>
      </w:pPr>
      <w:r w:rsidRPr="00421B2D">
        <w:lastRenderedPageBreak/>
        <w:t xml:space="preserve">Моральный вред, причиненный </w:t>
      </w:r>
      <w:r w:rsidR="00DA381D" w:rsidRPr="00421B2D">
        <w:t>субъектам персональных данных</w:t>
      </w:r>
      <w:r w:rsidRPr="00421B2D">
        <w:t xml:space="preserve"> вследствие нарушения его прав, нарушения правил обработки персональных данных, установленных </w:t>
      </w:r>
      <w:r w:rsidR="001F55E8" w:rsidRPr="00421B2D">
        <w:t>действующим законодательством</w:t>
      </w:r>
      <w:r w:rsidRPr="00421B2D">
        <w:t xml:space="preserve">, а также требований к защите </w:t>
      </w:r>
      <w:r w:rsidR="00C14E5E" w:rsidRPr="00421B2D">
        <w:t xml:space="preserve">персональных данных, установленных в соответствии с Федеральным законом, подлежит возмещению в соответствии с законодательством Российской </w:t>
      </w:r>
      <w:r w:rsidRPr="00421B2D">
        <w:t xml:space="preserve">Федерации. Возмещение морального вреда осуществляется независимо от возмещения имущественного вреда и понесенных </w:t>
      </w:r>
      <w:r w:rsidR="00DA381D" w:rsidRPr="00421B2D">
        <w:t>субъектам персональных данных</w:t>
      </w:r>
      <w:r w:rsidRPr="00421B2D">
        <w:t xml:space="preserve"> убытков.</w:t>
      </w:r>
    </w:p>
    <w:p w14:paraId="23C39E8A" w14:textId="77777777" w:rsidR="00D52935" w:rsidRPr="00421B2D" w:rsidRDefault="00D52935" w:rsidP="000C541B">
      <w:pPr>
        <w:pStyle w:val="1"/>
        <w:numPr>
          <w:ilvl w:val="0"/>
          <w:numId w:val="26"/>
        </w:numPr>
        <w:spacing w:line="259" w:lineRule="auto"/>
        <w:rPr>
          <w:color w:val="auto"/>
        </w:rPr>
      </w:pPr>
      <w:bookmarkStart w:id="10" w:name="sub_8"/>
      <w:r w:rsidRPr="00421B2D">
        <w:rPr>
          <w:color w:val="auto"/>
        </w:rPr>
        <w:t>Заключительные положения</w:t>
      </w:r>
    </w:p>
    <w:bookmarkEnd w:id="10"/>
    <w:p w14:paraId="22A5D420" w14:textId="4C699815" w:rsidR="00D52935" w:rsidRPr="00421B2D" w:rsidRDefault="00F37A1C" w:rsidP="00F37A1C">
      <w:pPr>
        <w:spacing w:line="259" w:lineRule="auto"/>
        <w:ind w:firstLine="709"/>
      </w:pPr>
      <w:r>
        <w:t>10.1.</w:t>
      </w:r>
      <w:r w:rsidR="00D52935" w:rsidRPr="00421B2D">
        <w:t>Настоящее Положение вступает в силу с момента его утверждения.</w:t>
      </w:r>
    </w:p>
    <w:p w14:paraId="4EC787BF" w14:textId="2F3BA1FD" w:rsidR="00D52935" w:rsidRDefault="00C14E5E" w:rsidP="00F37A1C">
      <w:pPr>
        <w:pStyle w:val="ac"/>
        <w:numPr>
          <w:ilvl w:val="1"/>
          <w:numId w:val="24"/>
        </w:numPr>
        <w:spacing w:line="259" w:lineRule="auto"/>
        <w:ind w:left="0" w:firstLine="709"/>
      </w:pPr>
      <w:r w:rsidRPr="00421B2D">
        <w:t>Учреждение</w:t>
      </w:r>
      <w:r w:rsidR="00D52935" w:rsidRPr="00421B2D">
        <w:t xml:space="preserve"> обеспечивает неограниченный доступ к настоящему документу.</w:t>
      </w:r>
    </w:p>
    <w:p w14:paraId="74B1FB44" w14:textId="66B4EA39" w:rsidR="00F37A1C" w:rsidRPr="00F37A1C" w:rsidRDefault="00F37A1C" w:rsidP="00F37A1C">
      <w:pPr>
        <w:pStyle w:val="ac"/>
        <w:numPr>
          <w:ilvl w:val="1"/>
          <w:numId w:val="24"/>
        </w:numPr>
        <w:spacing w:line="259" w:lineRule="auto"/>
        <w:ind w:left="0" w:firstLine="720"/>
      </w:pPr>
      <w:r w:rsidRPr="00F37A1C">
        <w:t>Настоящее Положение и изменения к нему утверж</w:t>
      </w:r>
      <w:r>
        <w:t>даются руководителем Учреждения.</w:t>
      </w:r>
    </w:p>
    <w:p w14:paraId="7C4FDE93" w14:textId="77777777" w:rsidR="00F37A1C" w:rsidRPr="00421B2D" w:rsidRDefault="00F37A1C" w:rsidP="00F37A1C">
      <w:pPr>
        <w:pStyle w:val="ac"/>
        <w:spacing w:line="259" w:lineRule="auto"/>
        <w:ind w:firstLine="0"/>
      </w:pPr>
    </w:p>
    <w:p w14:paraId="03B85383" w14:textId="77777777" w:rsidR="00D52935" w:rsidRPr="00421B2D" w:rsidRDefault="00D52935" w:rsidP="00C14E5E">
      <w:pPr>
        <w:spacing w:line="259" w:lineRule="auto"/>
      </w:pPr>
    </w:p>
    <w:p w14:paraId="516887AE" w14:textId="77777777" w:rsidR="008219B6" w:rsidRPr="00421B2D" w:rsidRDefault="008219B6" w:rsidP="00C14E5E">
      <w:pPr>
        <w:spacing w:line="259" w:lineRule="auto"/>
      </w:pPr>
    </w:p>
    <w:p w14:paraId="3229F5CE" w14:textId="77777777" w:rsidR="0030427C" w:rsidRPr="00421B2D" w:rsidRDefault="0030427C">
      <w:pPr>
        <w:widowControl/>
        <w:autoSpaceDE/>
        <w:autoSpaceDN/>
        <w:adjustRightInd/>
        <w:spacing w:after="160" w:line="259" w:lineRule="auto"/>
        <w:ind w:firstLine="0"/>
        <w:jc w:val="left"/>
      </w:pPr>
      <w:r w:rsidRPr="00421B2D">
        <w:br w:type="page"/>
      </w:r>
    </w:p>
    <w:p w14:paraId="0EC7A047" w14:textId="77777777" w:rsidR="0030427C" w:rsidRPr="00421B2D" w:rsidRDefault="0030427C" w:rsidP="0030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ознакомления </w:t>
      </w:r>
    </w:p>
    <w:p w14:paraId="1B5C7F5D" w14:textId="77777777" w:rsidR="0030427C" w:rsidRPr="00421B2D" w:rsidRDefault="0030427C" w:rsidP="00304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ED5C5" w14:textId="77777777" w:rsidR="0030427C" w:rsidRPr="00421B2D" w:rsidRDefault="0030427C" w:rsidP="003042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2D">
        <w:rPr>
          <w:rFonts w:ascii="Times New Roman" w:hAnsi="Times New Roman" w:cs="Times New Roman"/>
          <w:sz w:val="28"/>
          <w:szCs w:val="28"/>
        </w:rPr>
        <w:t xml:space="preserve">С Положением об обработке защите, хранении, и передаче персональных данных в Магаданском областном государственном учреждении </w:t>
      </w:r>
    </w:p>
    <w:p w14:paraId="70ABCF3D" w14:textId="77777777" w:rsidR="0030427C" w:rsidRPr="00421B2D" w:rsidRDefault="0030427C" w:rsidP="00304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B2D">
        <w:rPr>
          <w:rFonts w:ascii="Times New Roman" w:hAnsi="Times New Roman" w:cs="Times New Roman"/>
          <w:sz w:val="28"/>
          <w:szCs w:val="28"/>
        </w:rPr>
        <w:t>«Центр развития детского отдыха»</w:t>
      </w:r>
    </w:p>
    <w:p w14:paraId="0A3A4DDA" w14:textId="77777777" w:rsidR="0030427C" w:rsidRPr="00421B2D" w:rsidRDefault="0030427C" w:rsidP="003042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77" w:type="dxa"/>
        <w:tblLook w:val="04A0" w:firstRow="1" w:lastRow="0" w:firstColumn="1" w:lastColumn="0" w:noHBand="0" w:noVBand="1"/>
      </w:tblPr>
      <w:tblGrid>
        <w:gridCol w:w="562"/>
        <w:gridCol w:w="3026"/>
        <w:gridCol w:w="2340"/>
        <w:gridCol w:w="2018"/>
        <w:gridCol w:w="2031"/>
      </w:tblGrid>
      <w:tr w:rsidR="00421B2D" w:rsidRPr="00421B2D" w14:paraId="091F6D32" w14:textId="77777777" w:rsidTr="0030427C">
        <w:trPr>
          <w:trHeight w:val="447"/>
        </w:trPr>
        <w:tc>
          <w:tcPr>
            <w:tcW w:w="562" w:type="dxa"/>
          </w:tcPr>
          <w:p w14:paraId="79C94CE1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14:paraId="3A9745C8" w14:textId="77777777" w:rsidR="0030427C" w:rsidRPr="00421B2D" w:rsidRDefault="0030427C" w:rsidP="00304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40" w:type="dxa"/>
          </w:tcPr>
          <w:p w14:paraId="585CCED0" w14:textId="77777777" w:rsidR="0030427C" w:rsidRPr="00421B2D" w:rsidRDefault="0030427C" w:rsidP="003042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18" w:type="dxa"/>
          </w:tcPr>
          <w:p w14:paraId="7B76F480" w14:textId="77777777" w:rsidR="0030427C" w:rsidRPr="00421B2D" w:rsidRDefault="0030427C" w:rsidP="0030427C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ознакомления</w:t>
            </w:r>
          </w:p>
        </w:tc>
        <w:tc>
          <w:tcPr>
            <w:tcW w:w="2031" w:type="dxa"/>
          </w:tcPr>
          <w:p w14:paraId="1D8EC4C5" w14:textId="77777777" w:rsidR="0030427C" w:rsidRPr="00421B2D" w:rsidRDefault="0030427C" w:rsidP="0030427C">
            <w:pPr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421B2D" w:rsidRPr="00421B2D" w14:paraId="7960FE92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15ACD06A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</w:rPr>
            </w:pPr>
            <w:r w:rsidRPr="00421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vAlign w:val="center"/>
          </w:tcPr>
          <w:p w14:paraId="21C41D4B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7BA49538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3FD706A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5CCE8213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1AA52B90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191327EB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</w:rPr>
            </w:pPr>
            <w:r w:rsidRPr="00421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vAlign w:val="center"/>
          </w:tcPr>
          <w:p w14:paraId="0EEF2609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0792DB93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27FE41A3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6028DCA2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1D0DCD8B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4D84FEB1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</w:rPr>
            </w:pPr>
            <w:r w:rsidRPr="00421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vAlign w:val="center"/>
          </w:tcPr>
          <w:p w14:paraId="022B9BCE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E04D698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AA97E3A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535C7553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6DD1C04D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3592FF8D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</w:rPr>
            </w:pPr>
            <w:r w:rsidRPr="00421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vAlign w:val="center"/>
          </w:tcPr>
          <w:p w14:paraId="63628496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55854974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55FD49C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786C4CF8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44743396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22CB2DB4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</w:rPr>
            </w:pPr>
            <w:r w:rsidRPr="00421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vAlign w:val="center"/>
          </w:tcPr>
          <w:p w14:paraId="67A5233C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4545B4A0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E2F3352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13D0986C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3854B74D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38EBDEDB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6" w:type="dxa"/>
          </w:tcPr>
          <w:p w14:paraId="4BD13779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449F479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434A5CB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42C91C6F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68EB338C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2508CACF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6" w:type="dxa"/>
          </w:tcPr>
          <w:p w14:paraId="5D5925C3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00A9D61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2446F85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467746FD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65EBC792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22256152" w14:textId="77777777" w:rsidR="0030427C" w:rsidRPr="00421B2D" w:rsidRDefault="0030427C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6" w:type="dxa"/>
          </w:tcPr>
          <w:p w14:paraId="0F134A01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20AB937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20705D4E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11B84996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73636CF0" w14:textId="77777777" w:rsidTr="0030427C">
        <w:trPr>
          <w:trHeight w:val="547"/>
        </w:trPr>
        <w:tc>
          <w:tcPr>
            <w:tcW w:w="562" w:type="dxa"/>
            <w:vAlign w:val="center"/>
          </w:tcPr>
          <w:p w14:paraId="21542234" w14:textId="1FB8B902" w:rsidR="0030427C" w:rsidRPr="00421B2D" w:rsidRDefault="00F1114B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6" w:type="dxa"/>
          </w:tcPr>
          <w:p w14:paraId="33B0E987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4FBA235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648A8DA3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3268A3DF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2EECB92B" w14:textId="77777777" w:rsidTr="0030427C">
        <w:trPr>
          <w:trHeight w:val="547"/>
        </w:trPr>
        <w:tc>
          <w:tcPr>
            <w:tcW w:w="562" w:type="dxa"/>
          </w:tcPr>
          <w:p w14:paraId="4857259A" w14:textId="2DB96591" w:rsidR="0030427C" w:rsidRPr="00421B2D" w:rsidRDefault="00F1114B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6" w:type="dxa"/>
          </w:tcPr>
          <w:p w14:paraId="524A6CDF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C3F7E62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7AE02122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036403A6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752A536E" w14:textId="77777777" w:rsidTr="0030427C">
        <w:trPr>
          <w:trHeight w:val="547"/>
        </w:trPr>
        <w:tc>
          <w:tcPr>
            <w:tcW w:w="562" w:type="dxa"/>
          </w:tcPr>
          <w:p w14:paraId="4A88737F" w14:textId="35B63992" w:rsidR="0030427C" w:rsidRPr="00421B2D" w:rsidRDefault="00F1114B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6" w:type="dxa"/>
          </w:tcPr>
          <w:p w14:paraId="6FC3B6E9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24CF870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DE3BAD4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44831E33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B2D" w:rsidRPr="00421B2D" w14:paraId="649D2C7B" w14:textId="77777777" w:rsidTr="0030427C">
        <w:trPr>
          <w:trHeight w:val="547"/>
        </w:trPr>
        <w:tc>
          <w:tcPr>
            <w:tcW w:w="562" w:type="dxa"/>
          </w:tcPr>
          <w:p w14:paraId="73CF990C" w14:textId="5975FD93" w:rsidR="0030427C" w:rsidRPr="00421B2D" w:rsidRDefault="00F1114B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6" w:type="dxa"/>
          </w:tcPr>
          <w:p w14:paraId="7E2F4563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685D3AF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0716CFFF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11362103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7C" w:rsidRPr="00421B2D" w14:paraId="57520DAD" w14:textId="77777777" w:rsidTr="0030427C">
        <w:trPr>
          <w:trHeight w:val="547"/>
        </w:trPr>
        <w:tc>
          <w:tcPr>
            <w:tcW w:w="562" w:type="dxa"/>
          </w:tcPr>
          <w:p w14:paraId="7CC053F4" w14:textId="4052612C" w:rsidR="0030427C" w:rsidRPr="00421B2D" w:rsidRDefault="00F1114B" w:rsidP="0030427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6" w:type="dxa"/>
          </w:tcPr>
          <w:p w14:paraId="7961BFB5" w14:textId="77777777" w:rsidR="0030427C" w:rsidRPr="00421B2D" w:rsidRDefault="0030427C" w:rsidP="0030427C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6047D90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6551CC0F" w14:textId="77777777" w:rsidR="0030427C" w:rsidRPr="00421B2D" w:rsidRDefault="0030427C" w:rsidP="006F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0E0E57FC" w14:textId="77777777" w:rsidR="0030427C" w:rsidRPr="00421B2D" w:rsidRDefault="0030427C" w:rsidP="006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3895B" w14:textId="77777777" w:rsidR="0030427C" w:rsidRPr="00421B2D" w:rsidRDefault="0030427C" w:rsidP="0030427C">
      <w:pPr>
        <w:rPr>
          <w:rFonts w:ascii="Times New Roman" w:hAnsi="Times New Roman" w:cs="Times New Roman"/>
          <w:sz w:val="28"/>
          <w:szCs w:val="28"/>
        </w:rPr>
      </w:pPr>
    </w:p>
    <w:sectPr w:rsidR="0030427C" w:rsidRPr="00421B2D" w:rsidSect="00CE3424">
      <w:footerReference w:type="default" r:id="rId7"/>
      <w:pgSz w:w="11900" w:h="16800"/>
      <w:pgMar w:top="851" w:right="800" w:bottom="993" w:left="800" w:header="720" w:footer="4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B96A" w14:textId="77777777" w:rsidR="009756C7" w:rsidRDefault="009756C7">
      <w:r>
        <w:separator/>
      </w:r>
    </w:p>
  </w:endnote>
  <w:endnote w:type="continuationSeparator" w:id="0">
    <w:p w14:paraId="5F39CCCC" w14:textId="77777777" w:rsidR="009756C7" w:rsidRDefault="009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F335" w14:textId="77777777" w:rsidR="000C5A7C" w:rsidRPr="000C5A7C" w:rsidRDefault="000C5A7C">
    <w:pPr>
      <w:pStyle w:val="aa"/>
      <w:jc w:val="right"/>
      <w:rPr>
        <w:sz w:val="20"/>
        <w:szCs w:val="20"/>
      </w:rPr>
    </w:pPr>
    <w:r w:rsidRPr="000C5A7C">
      <w:rPr>
        <w:sz w:val="20"/>
        <w:szCs w:val="20"/>
      </w:rPr>
      <w:fldChar w:fldCharType="begin"/>
    </w:r>
    <w:r w:rsidRPr="000C5A7C">
      <w:rPr>
        <w:sz w:val="20"/>
        <w:szCs w:val="20"/>
      </w:rPr>
      <w:instrText>PAGE   \* MERGEFORMAT</w:instrText>
    </w:r>
    <w:r w:rsidRPr="000C5A7C">
      <w:rPr>
        <w:sz w:val="20"/>
        <w:szCs w:val="20"/>
      </w:rPr>
      <w:fldChar w:fldCharType="separate"/>
    </w:r>
    <w:r w:rsidR="000C541B">
      <w:rPr>
        <w:noProof/>
        <w:sz w:val="20"/>
        <w:szCs w:val="20"/>
      </w:rPr>
      <w:t>6</w:t>
    </w:r>
    <w:r w:rsidRPr="000C5A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B8BD5" w14:textId="77777777" w:rsidR="009756C7" w:rsidRDefault="009756C7">
      <w:r>
        <w:separator/>
      </w:r>
    </w:p>
  </w:footnote>
  <w:footnote w:type="continuationSeparator" w:id="0">
    <w:p w14:paraId="7D20C19B" w14:textId="77777777" w:rsidR="009756C7" w:rsidRDefault="0097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81D"/>
    <w:multiLevelType w:val="hybridMultilevel"/>
    <w:tmpl w:val="74D69EFE"/>
    <w:lvl w:ilvl="0" w:tplc="35F09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5FF"/>
    <w:multiLevelType w:val="multilevel"/>
    <w:tmpl w:val="3D88D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9A0758"/>
    <w:multiLevelType w:val="multilevel"/>
    <w:tmpl w:val="C52A5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0CAE306B"/>
    <w:multiLevelType w:val="multilevel"/>
    <w:tmpl w:val="768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1297D"/>
    <w:multiLevelType w:val="multilevel"/>
    <w:tmpl w:val="D2CC9E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17D7578B"/>
    <w:multiLevelType w:val="multilevel"/>
    <w:tmpl w:val="535C6CD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9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6" w15:restartNumberingAfterBreak="0">
    <w:nsid w:val="1D364E09"/>
    <w:multiLevelType w:val="multilevel"/>
    <w:tmpl w:val="F2C4E80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7" w15:restartNumberingAfterBreak="0">
    <w:nsid w:val="1DC13B94"/>
    <w:multiLevelType w:val="multilevel"/>
    <w:tmpl w:val="AD0E6C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0440835"/>
    <w:multiLevelType w:val="multilevel"/>
    <w:tmpl w:val="D2CC9E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3076E65"/>
    <w:multiLevelType w:val="hybridMultilevel"/>
    <w:tmpl w:val="AAF64DD2"/>
    <w:lvl w:ilvl="0" w:tplc="C0644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8068A"/>
    <w:multiLevelType w:val="multilevel"/>
    <w:tmpl w:val="1D7686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46C62CD"/>
    <w:multiLevelType w:val="multilevel"/>
    <w:tmpl w:val="1CAC73CE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3ABA2355"/>
    <w:multiLevelType w:val="hybridMultilevel"/>
    <w:tmpl w:val="667C15EE"/>
    <w:lvl w:ilvl="0" w:tplc="C0644D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6005A"/>
    <w:multiLevelType w:val="multilevel"/>
    <w:tmpl w:val="1D7686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406C406A"/>
    <w:multiLevelType w:val="multilevel"/>
    <w:tmpl w:val="AAB685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140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42B2740D"/>
    <w:multiLevelType w:val="multilevel"/>
    <w:tmpl w:val="D2CC9E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44065D7F"/>
    <w:multiLevelType w:val="multilevel"/>
    <w:tmpl w:val="39084E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45116BA9"/>
    <w:multiLevelType w:val="hybridMultilevel"/>
    <w:tmpl w:val="1804A3C4"/>
    <w:lvl w:ilvl="0" w:tplc="C0644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B20D6"/>
    <w:multiLevelType w:val="hybridMultilevel"/>
    <w:tmpl w:val="87543A3A"/>
    <w:lvl w:ilvl="0" w:tplc="1B529BC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842"/>
    <w:multiLevelType w:val="multilevel"/>
    <w:tmpl w:val="08BC68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5118599A"/>
    <w:multiLevelType w:val="multilevel"/>
    <w:tmpl w:val="6D06FE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1" w15:restartNumberingAfterBreak="0">
    <w:nsid w:val="56460BD0"/>
    <w:multiLevelType w:val="multilevel"/>
    <w:tmpl w:val="9C7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E2DE7"/>
    <w:multiLevelType w:val="hybridMultilevel"/>
    <w:tmpl w:val="81287210"/>
    <w:lvl w:ilvl="0" w:tplc="C0644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156C51"/>
    <w:multiLevelType w:val="multilevel"/>
    <w:tmpl w:val="BDDC586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3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4" w15:restartNumberingAfterBreak="0">
    <w:nsid w:val="6EB14B2B"/>
    <w:multiLevelType w:val="multilevel"/>
    <w:tmpl w:val="D2CC9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BB76E3E"/>
    <w:multiLevelType w:val="multilevel"/>
    <w:tmpl w:val="0CCEAD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02032671">
    <w:abstractNumId w:val="25"/>
  </w:num>
  <w:num w:numId="2" w16cid:durableId="1320422345">
    <w:abstractNumId w:val="24"/>
  </w:num>
  <w:num w:numId="3" w16cid:durableId="308831743">
    <w:abstractNumId w:val="1"/>
  </w:num>
  <w:num w:numId="4" w16cid:durableId="378825955">
    <w:abstractNumId w:val="10"/>
  </w:num>
  <w:num w:numId="5" w16cid:durableId="1475369660">
    <w:abstractNumId w:val="12"/>
  </w:num>
  <w:num w:numId="6" w16cid:durableId="220750239">
    <w:abstractNumId w:val="13"/>
  </w:num>
  <w:num w:numId="7" w16cid:durableId="906720231">
    <w:abstractNumId w:val="19"/>
  </w:num>
  <w:num w:numId="8" w16cid:durableId="1492328901">
    <w:abstractNumId w:val="4"/>
  </w:num>
  <w:num w:numId="9" w16cid:durableId="402215328">
    <w:abstractNumId w:val="22"/>
  </w:num>
  <w:num w:numId="10" w16cid:durableId="2005938057">
    <w:abstractNumId w:val="14"/>
  </w:num>
  <w:num w:numId="11" w16cid:durableId="1655448332">
    <w:abstractNumId w:val="17"/>
  </w:num>
  <w:num w:numId="12" w16cid:durableId="1142580458">
    <w:abstractNumId w:val="8"/>
  </w:num>
  <w:num w:numId="13" w16cid:durableId="316618263">
    <w:abstractNumId w:val="9"/>
  </w:num>
  <w:num w:numId="14" w16cid:durableId="1132597396">
    <w:abstractNumId w:val="15"/>
  </w:num>
  <w:num w:numId="15" w16cid:durableId="2121681947">
    <w:abstractNumId w:val="3"/>
  </w:num>
  <w:num w:numId="16" w16cid:durableId="1692025609">
    <w:abstractNumId w:val="21"/>
  </w:num>
  <w:num w:numId="17" w16cid:durableId="1269506669">
    <w:abstractNumId w:val="0"/>
  </w:num>
  <w:num w:numId="18" w16cid:durableId="1209682819">
    <w:abstractNumId w:val="26"/>
  </w:num>
  <w:num w:numId="19" w16cid:durableId="1011369710">
    <w:abstractNumId w:val="18"/>
  </w:num>
  <w:num w:numId="20" w16cid:durableId="2058552135">
    <w:abstractNumId w:val="23"/>
  </w:num>
  <w:num w:numId="21" w16cid:durableId="494566175">
    <w:abstractNumId w:val="6"/>
  </w:num>
  <w:num w:numId="22" w16cid:durableId="363100375">
    <w:abstractNumId w:val="5"/>
  </w:num>
  <w:num w:numId="23" w16cid:durableId="803425303">
    <w:abstractNumId w:val="11"/>
  </w:num>
  <w:num w:numId="24" w16cid:durableId="596600775">
    <w:abstractNumId w:val="7"/>
  </w:num>
  <w:num w:numId="25" w16cid:durableId="1779717036">
    <w:abstractNumId w:val="16"/>
  </w:num>
  <w:num w:numId="26" w16cid:durableId="146752642">
    <w:abstractNumId w:val="20"/>
  </w:num>
  <w:num w:numId="27" w16cid:durableId="43937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6"/>
    <w:rsid w:val="00031332"/>
    <w:rsid w:val="0003162C"/>
    <w:rsid w:val="000322A3"/>
    <w:rsid w:val="00036549"/>
    <w:rsid w:val="00050669"/>
    <w:rsid w:val="00064FA5"/>
    <w:rsid w:val="000C541B"/>
    <w:rsid w:val="000C5A7C"/>
    <w:rsid w:val="000F0A4A"/>
    <w:rsid w:val="00137CE1"/>
    <w:rsid w:val="00145825"/>
    <w:rsid w:val="00194CF1"/>
    <w:rsid w:val="001A5D47"/>
    <w:rsid w:val="001A7B5D"/>
    <w:rsid w:val="001F55E8"/>
    <w:rsid w:val="00211F74"/>
    <w:rsid w:val="00227FC2"/>
    <w:rsid w:val="00251AEE"/>
    <w:rsid w:val="002B27AA"/>
    <w:rsid w:val="0030427C"/>
    <w:rsid w:val="00305847"/>
    <w:rsid w:val="00326319"/>
    <w:rsid w:val="00327FD5"/>
    <w:rsid w:val="003310D6"/>
    <w:rsid w:val="00337424"/>
    <w:rsid w:val="00412A73"/>
    <w:rsid w:val="004150A0"/>
    <w:rsid w:val="00421B2D"/>
    <w:rsid w:val="00443857"/>
    <w:rsid w:val="00491A3D"/>
    <w:rsid w:val="004A13A5"/>
    <w:rsid w:val="004D1CCB"/>
    <w:rsid w:val="005209C4"/>
    <w:rsid w:val="00544862"/>
    <w:rsid w:val="00552B60"/>
    <w:rsid w:val="00593544"/>
    <w:rsid w:val="00595550"/>
    <w:rsid w:val="005F1AC4"/>
    <w:rsid w:val="00605893"/>
    <w:rsid w:val="006323E4"/>
    <w:rsid w:val="006935D5"/>
    <w:rsid w:val="006D2C7A"/>
    <w:rsid w:val="00745392"/>
    <w:rsid w:val="00765D1A"/>
    <w:rsid w:val="00772ADA"/>
    <w:rsid w:val="007A35A3"/>
    <w:rsid w:val="007B0125"/>
    <w:rsid w:val="007B6716"/>
    <w:rsid w:val="007C3036"/>
    <w:rsid w:val="007F2EEF"/>
    <w:rsid w:val="008219B6"/>
    <w:rsid w:val="00844647"/>
    <w:rsid w:val="00851B20"/>
    <w:rsid w:val="008674E3"/>
    <w:rsid w:val="008B0335"/>
    <w:rsid w:val="0091279F"/>
    <w:rsid w:val="00934206"/>
    <w:rsid w:val="009756C7"/>
    <w:rsid w:val="009A16C0"/>
    <w:rsid w:val="009B5E67"/>
    <w:rsid w:val="009D5FB2"/>
    <w:rsid w:val="009E404A"/>
    <w:rsid w:val="009F24C3"/>
    <w:rsid w:val="00A25C00"/>
    <w:rsid w:val="00A66D15"/>
    <w:rsid w:val="00A7747C"/>
    <w:rsid w:val="00AA5ECD"/>
    <w:rsid w:val="00AB41CD"/>
    <w:rsid w:val="00AD078A"/>
    <w:rsid w:val="00B67EE5"/>
    <w:rsid w:val="00BC5AB3"/>
    <w:rsid w:val="00BE6BD4"/>
    <w:rsid w:val="00C14E5E"/>
    <w:rsid w:val="00C31875"/>
    <w:rsid w:val="00C31B49"/>
    <w:rsid w:val="00C510BC"/>
    <w:rsid w:val="00C54C5E"/>
    <w:rsid w:val="00CE3424"/>
    <w:rsid w:val="00CF4B6B"/>
    <w:rsid w:val="00D01AD4"/>
    <w:rsid w:val="00D01FB9"/>
    <w:rsid w:val="00D16109"/>
    <w:rsid w:val="00D46735"/>
    <w:rsid w:val="00D52935"/>
    <w:rsid w:val="00D67B2B"/>
    <w:rsid w:val="00D76DB8"/>
    <w:rsid w:val="00D877E1"/>
    <w:rsid w:val="00DA381D"/>
    <w:rsid w:val="00DA5FFF"/>
    <w:rsid w:val="00E3313F"/>
    <w:rsid w:val="00E54784"/>
    <w:rsid w:val="00E5740D"/>
    <w:rsid w:val="00E66676"/>
    <w:rsid w:val="00EA7315"/>
    <w:rsid w:val="00EC67A9"/>
    <w:rsid w:val="00EF4860"/>
    <w:rsid w:val="00F1114B"/>
    <w:rsid w:val="00F20790"/>
    <w:rsid w:val="00F37A1C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31AFE"/>
  <w14:defaultImageDpi w14:val="0"/>
  <w15:docId w15:val="{BBB19DF8-67F6-4F52-89BB-8B9A7BE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22A3"/>
    <w:pPr>
      <w:spacing w:before="120" w:after="120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22A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№1_"/>
    <w:link w:val="12"/>
    <w:locked/>
    <w:rsid w:val="00305847"/>
    <w:rPr>
      <w:rFonts w:ascii="Times New Roman" w:hAnsi="Times New Roman"/>
      <w:b/>
      <w:sz w:val="28"/>
    </w:rPr>
  </w:style>
  <w:style w:type="paragraph" w:customStyle="1" w:styleId="12">
    <w:name w:val="Заголовок №1"/>
    <w:basedOn w:val="a"/>
    <w:link w:val="11"/>
    <w:rsid w:val="00305847"/>
    <w:pPr>
      <w:autoSpaceDE/>
      <w:autoSpaceDN/>
      <w:adjustRightInd/>
      <w:spacing w:after="32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552B60"/>
    <w:pPr>
      <w:ind w:left="720"/>
      <w:contextualSpacing/>
    </w:pPr>
  </w:style>
  <w:style w:type="table" w:styleId="ad">
    <w:name w:val="Table Grid"/>
    <w:basedOn w:val="a1"/>
    <w:uiPriority w:val="39"/>
    <w:rsid w:val="0030427C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13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13A5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C31875"/>
    <w:rPr>
      <w:b/>
      <w:bCs/>
    </w:rPr>
  </w:style>
  <w:style w:type="paragraph" w:styleId="af1">
    <w:name w:val="Normal (Web)"/>
    <w:basedOn w:val="a"/>
    <w:uiPriority w:val="99"/>
    <w:unhideWhenUsed/>
    <w:rsid w:val="003263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94CF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9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CRDO</cp:lastModifiedBy>
  <cp:revision>2</cp:revision>
  <cp:lastPrinted>2024-10-04T00:06:00Z</cp:lastPrinted>
  <dcterms:created xsi:type="dcterms:W3CDTF">2024-10-17T22:11:00Z</dcterms:created>
  <dcterms:modified xsi:type="dcterms:W3CDTF">2024-10-17T22:11:00Z</dcterms:modified>
</cp:coreProperties>
</file>