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FAB1" w14:textId="77777777" w:rsidR="00992AE6" w:rsidRDefault="00992AE6" w:rsidP="00315352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33A5147" w14:textId="77777777" w:rsidR="00AD5B38" w:rsidRDefault="00AD5B38" w:rsidP="00FC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70">
        <w:rPr>
          <w:rFonts w:ascii="Times New Roman" w:hAnsi="Times New Roman" w:cs="Times New Roman"/>
          <w:b/>
          <w:sz w:val="28"/>
          <w:szCs w:val="28"/>
        </w:rPr>
        <w:t>МАГАДАНСКОЕ ОБЛАСТНОЕ ГОСУДАРСТВЕННОЕ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570">
        <w:rPr>
          <w:rFonts w:ascii="Times New Roman" w:hAnsi="Times New Roman" w:cs="Times New Roman"/>
          <w:b/>
          <w:sz w:val="28"/>
          <w:szCs w:val="28"/>
        </w:rPr>
        <w:t>АВТОНОМНОЕ УЧР</w:t>
      </w:r>
      <w:r>
        <w:rPr>
          <w:rFonts w:ascii="Times New Roman" w:hAnsi="Times New Roman" w:cs="Times New Roman"/>
          <w:b/>
          <w:sz w:val="28"/>
          <w:szCs w:val="28"/>
        </w:rPr>
        <w:t>ЕЖДЕНИЕ</w:t>
      </w:r>
    </w:p>
    <w:p w14:paraId="1F4CFF77" w14:textId="77777777" w:rsidR="00AD5B38" w:rsidRPr="004E6570" w:rsidRDefault="00AD5B38" w:rsidP="00FC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«ЦЕНТР РАЗВИТИЯ ДЕТСКОГ</w:t>
      </w:r>
      <w:r w:rsidRPr="004E6570">
        <w:rPr>
          <w:rFonts w:ascii="Times New Roman" w:hAnsi="Times New Roman" w:cs="Times New Roman"/>
          <w:b/>
          <w:sz w:val="28"/>
          <w:szCs w:val="28"/>
        </w:rPr>
        <w:t>О ОТДЫХА»</w:t>
      </w:r>
    </w:p>
    <w:p w14:paraId="67F136A5" w14:textId="77777777" w:rsidR="00AD5B38" w:rsidRPr="004E6570" w:rsidRDefault="00AD5B38" w:rsidP="00FC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BCA3D8C" w14:textId="648715F2" w:rsidR="00AD5B38" w:rsidRPr="005C7A81" w:rsidRDefault="00AD5B38" w:rsidP="00AD5B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итогах деятельности МОГАУ «ЦРДО»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06B1FD49" w14:textId="015501EC" w:rsidR="00992AE6" w:rsidRDefault="000B23F2" w:rsidP="00315352">
      <w:pPr>
        <w:shd w:val="clear" w:color="FFFFFF" w:themeColor="background1" w:fill="FFFFFF" w:themeFill="background1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Постановлением правительства Магаданской области от 10 марта 2022 года № 185-пп путем учреждения создано Магаданское областное государственное автономное учреждение «Центр развития детского отдыха» (далее – Центр). </w:t>
      </w:r>
    </w:p>
    <w:p w14:paraId="754E8127" w14:textId="77777777" w:rsidR="00992AE6" w:rsidRDefault="000B23F2" w:rsidP="00315352">
      <w:pPr>
        <w:shd w:val="clear" w:color="FFFFFF" w:themeColor="background1" w:fill="FFFFFF" w:themeFill="background1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u w:val="single"/>
        </w:rPr>
        <w:t>Цели деятельности Центра: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14:paraId="5FBDB8BE" w14:textId="77777777" w:rsidR="00992AE6" w:rsidRDefault="000B23F2" w:rsidP="00315352">
      <w:pPr>
        <w:shd w:val="clear" w:color="FFFFFF" w:themeColor="background1" w:fill="FFFFFF" w:themeFill="background1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организация отдыха и оздоровления детей Магаданской области на территории Магаданской области и за ее пределами;</w:t>
      </w:r>
    </w:p>
    <w:p w14:paraId="0C65295E" w14:textId="77777777" w:rsidR="00992AE6" w:rsidRDefault="000B23F2" w:rsidP="00315352">
      <w:pPr>
        <w:shd w:val="clear" w:color="FFFFFF" w:themeColor="background1" w:fill="FFFFFF" w:themeFill="background1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организация направления детей Магаданской области в организации дополнительного образования и отдыха детей круглогодичного типа, расположенные за пределами Магаданской области.</w:t>
      </w:r>
    </w:p>
    <w:p w14:paraId="1FF0B48C" w14:textId="77777777" w:rsidR="00992AE6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Направления работы Центра:</w:t>
      </w:r>
    </w:p>
    <w:p w14:paraId="704B1794" w14:textId="77777777" w:rsidR="00992AE6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распределение путевок в организации отдыха детей и их оздоровления;</w:t>
      </w:r>
    </w:p>
    <w:p w14:paraId="0BD475DD" w14:textId="77777777" w:rsidR="00992AE6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организация отдыха детей и оздоровления детей на территории Магаданской области (1-4 смены);</w:t>
      </w:r>
    </w:p>
    <w:p w14:paraId="70BA64BE" w14:textId="77777777" w:rsidR="00992AE6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направление детей Магаданской области в организация отдыха детей и оздоровления, расположенных за пределами Магаданской области (1-4 смены);</w:t>
      </w:r>
    </w:p>
    <w:p w14:paraId="39B7B579" w14:textId="77777777" w:rsidR="00992AE6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направление детей Магаданской области во Всероссийские детские центры «Океан», «Смена», «Орленок» и международный детский центр «Артек»;</w:t>
      </w:r>
    </w:p>
    <w:p w14:paraId="57B9C4E3" w14:textId="77777777" w:rsidR="00992AE6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организация информационного и методического сопровождения по вопросам организации отдыха и оздоровления детей;</w:t>
      </w:r>
    </w:p>
    <w:p w14:paraId="0CC321D1" w14:textId="77777777" w:rsidR="00992AE6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обеспечение работы Центра кадровыми, материально-техническими ресурсами.</w:t>
      </w:r>
    </w:p>
    <w:p w14:paraId="13261F5F" w14:textId="0117148A" w:rsidR="00992AE6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итогам </w:t>
      </w:r>
      <w:r w:rsidR="00AD5B38">
        <w:rPr>
          <w:rFonts w:ascii="Times New Roman" w:hAnsi="Times New Roman" w:cs="Times New Roman"/>
          <w:sz w:val="28"/>
          <w:szCs w:val="28"/>
          <w:highlight w:val="white"/>
        </w:rPr>
        <w:t xml:space="preserve">работы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2024 года МОГАУ «ЦРДО» решены </w:t>
      </w:r>
      <w:r w:rsidR="00AD5B38">
        <w:rPr>
          <w:rFonts w:ascii="Times New Roman" w:hAnsi="Times New Roman" w:cs="Times New Roman"/>
          <w:sz w:val="28"/>
          <w:szCs w:val="28"/>
          <w:highlight w:val="white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  <w:highlight w:val="white"/>
        </w:rPr>
        <w:t>задачи:</w:t>
      </w:r>
    </w:p>
    <w:p w14:paraId="388E3862" w14:textId="3B1A2885" w:rsidR="00992AE6" w:rsidRPr="009C3860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860">
        <w:rPr>
          <w:rFonts w:ascii="Times New Roman" w:hAnsi="Times New Roman" w:cs="Times New Roman"/>
          <w:sz w:val="28"/>
          <w:szCs w:val="28"/>
        </w:rPr>
        <w:t xml:space="preserve">1) </w:t>
      </w:r>
      <w:r w:rsidRPr="009C3860">
        <w:rPr>
          <w:rFonts w:ascii="Times New Roman" w:hAnsi="Times New Roman" w:cs="Times New Roman"/>
          <w:b/>
          <w:i/>
          <w:sz w:val="28"/>
          <w:szCs w:val="28"/>
        </w:rPr>
        <w:t>Распределение путевок в организации отдыха детей и их оздоровления в 202</w:t>
      </w:r>
      <w:r w:rsidR="00AD5B3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C3860">
        <w:rPr>
          <w:rFonts w:ascii="Times New Roman" w:hAnsi="Times New Roman" w:cs="Times New Roman"/>
          <w:b/>
          <w:i/>
          <w:sz w:val="28"/>
          <w:szCs w:val="28"/>
        </w:rPr>
        <w:t xml:space="preserve"> году.</w:t>
      </w:r>
      <w:r w:rsidRPr="009C3860">
        <w:rPr>
          <w:rFonts w:ascii="Times New Roman" w:hAnsi="Times New Roman" w:cs="Times New Roman"/>
          <w:sz w:val="28"/>
          <w:szCs w:val="28"/>
        </w:rPr>
        <w:t xml:space="preserve"> В 202</w:t>
      </w:r>
      <w:r w:rsidR="00A52C96" w:rsidRPr="009C3860">
        <w:rPr>
          <w:rFonts w:ascii="Times New Roman" w:hAnsi="Times New Roman" w:cs="Times New Roman"/>
          <w:sz w:val="28"/>
          <w:szCs w:val="28"/>
        </w:rPr>
        <w:t>4</w:t>
      </w:r>
      <w:r w:rsidRPr="009C3860">
        <w:rPr>
          <w:rFonts w:ascii="Times New Roman" w:hAnsi="Times New Roman" w:cs="Times New Roman"/>
          <w:sz w:val="28"/>
          <w:szCs w:val="28"/>
        </w:rPr>
        <w:t xml:space="preserve"> году государственная услуга «организация отдыха детей в каникулярное время» </w:t>
      </w:r>
      <w:r w:rsidR="009C3860" w:rsidRPr="009C3860">
        <w:rPr>
          <w:rFonts w:ascii="Times New Roman" w:hAnsi="Times New Roman" w:cs="Times New Roman"/>
          <w:sz w:val="28"/>
          <w:szCs w:val="28"/>
        </w:rPr>
        <w:t>была предоставлена с использованием</w:t>
      </w:r>
      <w:r w:rsidRPr="009C3860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9C3860" w:rsidRPr="009C3860">
        <w:rPr>
          <w:rFonts w:ascii="Times New Roman" w:hAnsi="Times New Roman" w:cs="Times New Roman"/>
          <w:sz w:val="28"/>
          <w:szCs w:val="28"/>
        </w:rPr>
        <w:t>ой</w:t>
      </w:r>
      <w:r w:rsidRPr="009C386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C3860" w:rsidRPr="009C3860">
        <w:rPr>
          <w:rFonts w:ascii="Times New Roman" w:hAnsi="Times New Roman" w:cs="Times New Roman"/>
          <w:sz w:val="28"/>
          <w:szCs w:val="28"/>
        </w:rPr>
        <w:t>ы</w:t>
      </w:r>
      <w:r w:rsidRPr="009C3860">
        <w:rPr>
          <w:rFonts w:ascii="Times New Roman" w:hAnsi="Times New Roman" w:cs="Times New Roman"/>
          <w:sz w:val="28"/>
          <w:szCs w:val="28"/>
        </w:rPr>
        <w:t xml:space="preserve"> «Летний отдых детей Магаданской области». </w:t>
      </w:r>
    </w:p>
    <w:p w14:paraId="4315DC45" w14:textId="286BBEF9" w:rsidR="00992AE6" w:rsidRPr="009C3860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86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C3860" w:rsidRPr="009C3860">
        <w:rPr>
          <w:rFonts w:ascii="Times New Roman" w:hAnsi="Times New Roman" w:cs="Times New Roman"/>
          <w:sz w:val="28"/>
          <w:szCs w:val="28"/>
        </w:rPr>
        <w:t>156</w:t>
      </w:r>
      <w:r w:rsidRPr="009C3860">
        <w:rPr>
          <w:rFonts w:ascii="Times New Roman" w:hAnsi="Times New Roman" w:cs="Times New Roman"/>
          <w:sz w:val="28"/>
          <w:szCs w:val="28"/>
        </w:rPr>
        <w:t xml:space="preserve"> путевок выделены Центром детям, проживающим на территории Магаданской области, в загородные лагеря:</w:t>
      </w:r>
    </w:p>
    <w:p w14:paraId="38B026A6" w14:textId="1D12A2F3" w:rsidR="00992AE6" w:rsidRPr="009C3860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860">
        <w:rPr>
          <w:rFonts w:ascii="Times New Roman" w:hAnsi="Times New Roman" w:cs="Times New Roman"/>
          <w:sz w:val="28"/>
          <w:szCs w:val="28"/>
        </w:rPr>
        <w:t xml:space="preserve"> – 18</w:t>
      </w:r>
      <w:r w:rsidR="009C3860" w:rsidRPr="009C3860">
        <w:rPr>
          <w:rFonts w:ascii="Times New Roman" w:hAnsi="Times New Roman" w:cs="Times New Roman"/>
          <w:sz w:val="28"/>
          <w:szCs w:val="28"/>
        </w:rPr>
        <w:t>26</w:t>
      </w:r>
      <w:r w:rsidRPr="009C3860">
        <w:rPr>
          <w:rFonts w:ascii="Times New Roman" w:hAnsi="Times New Roman" w:cs="Times New Roman"/>
          <w:sz w:val="28"/>
          <w:szCs w:val="28"/>
        </w:rPr>
        <w:t xml:space="preserve"> путевок – в лагеря, расположенные на территории Краснодарского края, Приморского края, Иркутской области</w:t>
      </w:r>
    </w:p>
    <w:p w14:paraId="58C77124" w14:textId="7EEFE786" w:rsidR="00992AE6" w:rsidRPr="009C3860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860">
        <w:rPr>
          <w:rFonts w:ascii="Times New Roman" w:hAnsi="Times New Roman" w:cs="Times New Roman"/>
          <w:sz w:val="28"/>
          <w:szCs w:val="28"/>
        </w:rPr>
        <w:t>- 2</w:t>
      </w:r>
      <w:r w:rsidR="009C3860" w:rsidRPr="009C3860">
        <w:rPr>
          <w:rFonts w:ascii="Times New Roman" w:hAnsi="Times New Roman" w:cs="Times New Roman"/>
          <w:sz w:val="28"/>
          <w:szCs w:val="28"/>
        </w:rPr>
        <w:t>330</w:t>
      </w:r>
      <w:r w:rsidRPr="009C3860">
        <w:rPr>
          <w:rFonts w:ascii="Times New Roman" w:hAnsi="Times New Roman" w:cs="Times New Roman"/>
          <w:sz w:val="28"/>
          <w:szCs w:val="28"/>
        </w:rPr>
        <w:t xml:space="preserve"> путевок – в лагеря, расположенные на территории Магаданской области, в том числе профильный лагерь санатория «Мир»</w:t>
      </w:r>
    </w:p>
    <w:p w14:paraId="764C4CD0" w14:textId="77777777" w:rsidR="00992AE6" w:rsidRPr="002E13D9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3D9">
        <w:rPr>
          <w:rFonts w:ascii="Times New Roman" w:hAnsi="Times New Roman" w:cs="Times New Roman"/>
          <w:sz w:val="28"/>
          <w:szCs w:val="28"/>
        </w:rPr>
        <w:t xml:space="preserve">2) </w:t>
      </w:r>
      <w:r w:rsidRPr="002E13D9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отдыха детей и оздоровления детей на территории Магаданской области </w:t>
      </w:r>
    </w:p>
    <w:p w14:paraId="50EA273C" w14:textId="77777777" w:rsidR="002E13D9" w:rsidRPr="002E13D9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3D9">
        <w:rPr>
          <w:rFonts w:ascii="Times New Roman" w:hAnsi="Times New Roman" w:cs="Times New Roman"/>
          <w:sz w:val="28"/>
          <w:szCs w:val="28"/>
        </w:rPr>
        <w:t xml:space="preserve">Для организации отдыха детей Магаданской области в стационарных лагерях, а также профильном лагере санатория «Мир» МОГАУ «ЦРДО» были </w:t>
      </w:r>
    </w:p>
    <w:p w14:paraId="326F135D" w14:textId="75914045" w:rsidR="002E13D9" w:rsidRDefault="000B23F2" w:rsidP="0031535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E13D9">
        <w:rPr>
          <w:rFonts w:ascii="Times New Roman" w:hAnsi="Times New Roman" w:cs="Times New Roman"/>
          <w:sz w:val="28"/>
          <w:szCs w:val="28"/>
        </w:rPr>
        <w:t xml:space="preserve">приобретены путевки на 1-4 смены. Всего МОГАУ «ЦРДО» было приобретено 1250 путевок в загородные оздоровительные лагеря и профильный лагерь санатория ООО «Мир» на общую сумму </w:t>
      </w:r>
      <w:r w:rsidR="002E13D9" w:rsidRPr="002E13D9">
        <w:rPr>
          <w:rFonts w:ascii="Times New Roman" w:hAnsi="Times New Roman" w:cs="Times New Roman"/>
          <w:sz w:val="28"/>
          <w:szCs w:val="28"/>
        </w:rPr>
        <w:t xml:space="preserve">67 990 230,0 рублей (с МАУ СОК «Снежный» на общую сумму 29 874 600,0 руб., с ООО «Мир» на сумму 38 115 630,0 руб.). Финансирование увеличилось </w:t>
      </w:r>
      <w:r w:rsidR="002E13D9">
        <w:rPr>
          <w:rFonts w:ascii="Times New Roman" w:hAnsi="Times New Roman" w:cs="Times New Roman"/>
          <w:sz w:val="28"/>
          <w:szCs w:val="28"/>
          <w:highlight w:val="white"/>
        </w:rPr>
        <w:t>по сравнению с прошлым годом на 2 610 560,0 руб</w:t>
      </w:r>
      <w:r w:rsidR="00AD5B38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2E13D9">
        <w:rPr>
          <w:rFonts w:ascii="Times New Roman" w:hAnsi="Times New Roman" w:cs="Times New Roman"/>
          <w:sz w:val="28"/>
          <w:szCs w:val="28"/>
          <w:highlight w:val="white"/>
        </w:rPr>
        <w:t xml:space="preserve"> (4%). </w:t>
      </w:r>
    </w:p>
    <w:p w14:paraId="726A9E38" w14:textId="022938A1" w:rsidR="00992AE6" w:rsidRPr="002E13D9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3D9">
        <w:rPr>
          <w:rFonts w:ascii="Times New Roman" w:hAnsi="Times New Roman" w:cs="Times New Roman"/>
          <w:b/>
          <w:i/>
          <w:sz w:val="28"/>
          <w:szCs w:val="28"/>
        </w:rPr>
        <w:t xml:space="preserve">3) Направление детей Магаданской области в организация отдыха детей и оздоровления, расположенных за пределами Магаданской области </w:t>
      </w:r>
      <w:r w:rsidRPr="002E13D9">
        <w:rPr>
          <w:rFonts w:ascii="Times New Roman" w:hAnsi="Times New Roman" w:cs="Times New Roman"/>
          <w:sz w:val="28"/>
          <w:szCs w:val="28"/>
        </w:rPr>
        <w:t>Всего за 202</w:t>
      </w:r>
      <w:r w:rsidR="002E13D9" w:rsidRPr="002E13D9">
        <w:rPr>
          <w:rFonts w:ascii="Times New Roman" w:hAnsi="Times New Roman" w:cs="Times New Roman"/>
          <w:sz w:val="28"/>
          <w:szCs w:val="28"/>
        </w:rPr>
        <w:t>4</w:t>
      </w:r>
      <w:r w:rsidRPr="002E13D9">
        <w:rPr>
          <w:rFonts w:ascii="Times New Roman" w:hAnsi="Times New Roman" w:cs="Times New Roman"/>
          <w:sz w:val="28"/>
          <w:szCs w:val="28"/>
        </w:rPr>
        <w:t xml:space="preserve"> год было реализовано 18</w:t>
      </w:r>
      <w:r w:rsidR="002E13D9" w:rsidRPr="002E13D9">
        <w:rPr>
          <w:rFonts w:ascii="Times New Roman" w:hAnsi="Times New Roman" w:cs="Times New Roman"/>
          <w:sz w:val="28"/>
          <w:szCs w:val="28"/>
        </w:rPr>
        <w:t>26</w:t>
      </w:r>
      <w:r w:rsidRPr="002E13D9">
        <w:rPr>
          <w:rFonts w:ascii="Times New Roman" w:hAnsi="Times New Roman" w:cs="Times New Roman"/>
          <w:sz w:val="28"/>
          <w:szCs w:val="28"/>
        </w:rPr>
        <w:t xml:space="preserve"> путевок в загородные лагеря, расположенные на территории Краснодарского края (ДО</w:t>
      </w:r>
      <w:r w:rsidR="002E13D9" w:rsidRPr="002E13D9">
        <w:rPr>
          <w:rFonts w:ascii="Times New Roman" w:hAnsi="Times New Roman" w:cs="Times New Roman"/>
          <w:sz w:val="28"/>
          <w:szCs w:val="28"/>
        </w:rPr>
        <w:t>К</w:t>
      </w:r>
      <w:r w:rsidRPr="002E13D9">
        <w:rPr>
          <w:rFonts w:ascii="Times New Roman" w:hAnsi="Times New Roman" w:cs="Times New Roman"/>
          <w:sz w:val="28"/>
          <w:szCs w:val="28"/>
        </w:rPr>
        <w:t xml:space="preserve"> «Морская звезда» с. Лермонтово, ДОЛ «Солнечный», г. Геленджик,</w:t>
      </w:r>
      <w:r w:rsidR="002E13D9" w:rsidRPr="002E13D9">
        <w:rPr>
          <w:rFonts w:ascii="Times New Roman" w:hAnsi="Times New Roman" w:cs="Times New Roman"/>
          <w:sz w:val="28"/>
          <w:szCs w:val="28"/>
        </w:rPr>
        <w:t xml:space="preserve"> КОЦ «Премьера», ДСОЛ «Планета» - г. Анапа, ДОЛ «Глобус» - г. Новороссийск, ДОЛ «Радуга», Туапсинский р-он</w:t>
      </w:r>
      <w:r w:rsidRPr="002E13D9">
        <w:rPr>
          <w:rFonts w:ascii="Times New Roman" w:hAnsi="Times New Roman" w:cs="Times New Roman"/>
          <w:sz w:val="28"/>
          <w:szCs w:val="28"/>
        </w:rPr>
        <w:t>), Приморского края («Бухта отрада» г. Находка</w:t>
      </w:r>
      <w:r w:rsidR="002E13D9" w:rsidRPr="002E13D9">
        <w:rPr>
          <w:rFonts w:ascii="Times New Roman" w:hAnsi="Times New Roman" w:cs="Times New Roman"/>
          <w:sz w:val="28"/>
          <w:szCs w:val="28"/>
        </w:rPr>
        <w:t xml:space="preserve">) </w:t>
      </w:r>
      <w:r w:rsidRPr="002E13D9">
        <w:rPr>
          <w:rFonts w:ascii="Times New Roman" w:hAnsi="Times New Roman" w:cs="Times New Roman"/>
          <w:sz w:val="28"/>
          <w:szCs w:val="28"/>
        </w:rPr>
        <w:t>Иркутской области (ДЛСО «</w:t>
      </w:r>
      <w:proofErr w:type="spellStart"/>
      <w:r w:rsidRPr="002E13D9">
        <w:rPr>
          <w:rFonts w:ascii="Times New Roman" w:hAnsi="Times New Roman" w:cs="Times New Roman"/>
          <w:sz w:val="28"/>
          <w:szCs w:val="28"/>
        </w:rPr>
        <w:t>Ангасолка</w:t>
      </w:r>
      <w:proofErr w:type="spellEnd"/>
      <w:r w:rsidRPr="002E13D9">
        <w:rPr>
          <w:rFonts w:ascii="Times New Roman" w:hAnsi="Times New Roman" w:cs="Times New Roman"/>
          <w:sz w:val="28"/>
          <w:szCs w:val="28"/>
        </w:rPr>
        <w:t>»)</w:t>
      </w:r>
      <w:r w:rsidR="002E13D9" w:rsidRPr="002E13D9">
        <w:rPr>
          <w:rFonts w:ascii="Times New Roman" w:hAnsi="Times New Roman" w:cs="Times New Roman"/>
          <w:sz w:val="28"/>
          <w:szCs w:val="28"/>
        </w:rPr>
        <w:t xml:space="preserve"> и Хабаровский край (КОЦ «Созвездие»).</w:t>
      </w:r>
      <w:r w:rsidR="002E13D9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696092D1" w14:textId="77777777" w:rsidR="002E13D9" w:rsidRDefault="002E13D9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597 путевок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было выделено для детей из госучреждений (ГКУ «Магаданский областной детский дом», ГКОУ «МОШИ», МОГКУ «Детский дом «Надежда», ГКОУ «МОЦО-1», ГКОУ «МОЦО-2»). </w:t>
      </w:r>
    </w:p>
    <w:p w14:paraId="40033DEC" w14:textId="77777777" w:rsidR="002E13D9" w:rsidRDefault="002E13D9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Дети из ГКУ «Магаданский областной детский дом», и МОГКУ «Детский дом «Надежда» отдохнули в ДОЛ «Юность», расположенном вблизи г. Евпатория (пгт. Заозерное) республики Крым. Ребята отдохнули в течении трех смен. </w:t>
      </w:r>
    </w:p>
    <w:p w14:paraId="38ED3910" w14:textId="77777777" w:rsidR="002E13D9" w:rsidRDefault="002E13D9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Дети с ограниченными возможностями здоровья из ГКОУ «МОШИ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»,  ГКОУ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«МОЦО-1», ГКОУ «МОЦО-2» отдыхали в течение 2-х  (3-х - МОШИ) смен в КУП «Детском реабилитационно-оздоровительном центре «Птичь» – Гомельская область, Республика Беларусь. Ребята не только отдохнули, но и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получили санаторно-курортное лечение. Наших детей встретили очень радушно. В рамках проведения смены детям были организованы экскурсии в Брестскую крепость и Национальный парк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Припятский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». Опыт взаимодействия с Союзным государством оказался успешным.</w:t>
      </w:r>
    </w:p>
    <w:p w14:paraId="0E20C2EA" w14:textId="1223AA34" w:rsidR="00992AE6" w:rsidRPr="002E13D9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3D9">
        <w:rPr>
          <w:rFonts w:ascii="Times New Roman" w:hAnsi="Times New Roman" w:cs="Times New Roman"/>
          <w:sz w:val="28"/>
          <w:szCs w:val="28"/>
        </w:rPr>
        <w:t xml:space="preserve">Количество детей, выезжающих на отдых за пределы Магаданской области, </w:t>
      </w:r>
      <w:r w:rsidR="002E13D9" w:rsidRPr="002E13D9">
        <w:rPr>
          <w:rFonts w:ascii="Times New Roman" w:hAnsi="Times New Roman" w:cs="Times New Roman"/>
          <w:sz w:val="28"/>
          <w:szCs w:val="28"/>
        </w:rPr>
        <w:t>снизилось</w:t>
      </w:r>
      <w:r w:rsidRPr="002E13D9">
        <w:rPr>
          <w:rFonts w:ascii="Times New Roman" w:hAnsi="Times New Roman" w:cs="Times New Roman"/>
          <w:sz w:val="28"/>
          <w:szCs w:val="28"/>
        </w:rPr>
        <w:t xml:space="preserve"> по сравнению с предыдущи</w:t>
      </w:r>
      <w:r w:rsidR="002E13D9" w:rsidRPr="002E13D9">
        <w:rPr>
          <w:rFonts w:ascii="Times New Roman" w:hAnsi="Times New Roman" w:cs="Times New Roman"/>
          <w:sz w:val="28"/>
          <w:szCs w:val="28"/>
        </w:rPr>
        <w:t>м</w:t>
      </w:r>
      <w:r w:rsidRPr="002E13D9">
        <w:rPr>
          <w:rFonts w:ascii="Times New Roman" w:hAnsi="Times New Roman" w:cs="Times New Roman"/>
          <w:sz w:val="28"/>
          <w:szCs w:val="28"/>
        </w:rPr>
        <w:t xml:space="preserve"> год</w:t>
      </w:r>
      <w:r w:rsidR="002E13D9" w:rsidRPr="002E13D9">
        <w:rPr>
          <w:rFonts w:ascii="Times New Roman" w:hAnsi="Times New Roman" w:cs="Times New Roman"/>
          <w:sz w:val="28"/>
          <w:szCs w:val="28"/>
        </w:rPr>
        <w:t>ом</w:t>
      </w:r>
      <w:r w:rsidRPr="002E13D9">
        <w:rPr>
          <w:rFonts w:ascii="Times New Roman" w:hAnsi="Times New Roman" w:cs="Times New Roman"/>
          <w:sz w:val="28"/>
          <w:szCs w:val="28"/>
        </w:rPr>
        <w:t xml:space="preserve"> (2022 год – 1587 чел., 2023 год – 1869 чел.</w:t>
      </w:r>
      <w:r w:rsidR="002E13D9" w:rsidRPr="002E13D9">
        <w:rPr>
          <w:rFonts w:ascii="Times New Roman" w:hAnsi="Times New Roman" w:cs="Times New Roman"/>
          <w:sz w:val="28"/>
          <w:szCs w:val="28"/>
        </w:rPr>
        <w:t>, 2024 год - 1826</w:t>
      </w:r>
      <w:r w:rsidRPr="002E13D9">
        <w:rPr>
          <w:rFonts w:ascii="Times New Roman" w:hAnsi="Times New Roman" w:cs="Times New Roman"/>
          <w:sz w:val="28"/>
          <w:szCs w:val="28"/>
        </w:rPr>
        <w:t>). План, поставленный по охвату выездным отдыхом, выполнен на 9</w:t>
      </w:r>
      <w:r w:rsidR="002E13D9" w:rsidRPr="002E13D9">
        <w:rPr>
          <w:rFonts w:ascii="Times New Roman" w:hAnsi="Times New Roman" w:cs="Times New Roman"/>
          <w:sz w:val="28"/>
          <w:szCs w:val="28"/>
        </w:rPr>
        <w:t>6</w:t>
      </w:r>
      <w:r w:rsidRPr="002E13D9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19E254AA" w14:textId="4BBDFF1A" w:rsidR="00992AE6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E13D9">
        <w:rPr>
          <w:rFonts w:ascii="Times New Roman" w:hAnsi="Times New Roman" w:cs="Times New Roman"/>
          <w:sz w:val="28"/>
          <w:szCs w:val="28"/>
        </w:rPr>
        <w:t>В рамках летней оздоровительной кампании 202</w:t>
      </w:r>
      <w:r w:rsidR="002E13D9" w:rsidRPr="002E13D9">
        <w:rPr>
          <w:rFonts w:ascii="Times New Roman" w:hAnsi="Times New Roman" w:cs="Times New Roman"/>
          <w:sz w:val="28"/>
          <w:szCs w:val="28"/>
        </w:rPr>
        <w:t>4</w:t>
      </w:r>
      <w:r w:rsidRPr="002E13D9">
        <w:rPr>
          <w:rFonts w:ascii="Times New Roman" w:hAnsi="Times New Roman" w:cs="Times New Roman"/>
          <w:sz w:val="28"/>
          <w:szCs w:val="28"/>
        </w:rPr>
        <w:t xml:space="preserve"> года также был организован отдых детей г. </w:t>
      </w:r>
      <w:proofErr w:type="spellStart"/>
      <w:r w:rsidRPr="002E13D9">
        <w:rPr>
          <w:rFonts w:ascii="Times New Roman" w:hAnsi="Times New Roman" w:cs="Times New Roman"/>
          <w:sz w:val="28"/>
          <w:szCs w:val="28"/>
        </w:rPr>
        <w:t>Ждановкпа</w:t>
      </w:r>
      <w:proofErr w:type="spellEnd"/>
      <w:r w:rsidRPr="002E13D9">
        <w:rPr>
          <w:rFonts w:ascii="Times New Roman" w:hAnsi="Times New Roman" w:cs="Times New Roman"/>
          <w:sz w:val="28"/>
          <w:szCs w:val="28"/>
        </w:rPr>
        <w:t xml:space="preserve"> ДНР. За счет средств Магаданской области было направлено </w:t>
      </w:r>
      <w:r w:rsidR="002E13D9">
        <w:rPr>
          <w:rFonts w:ascii="Times New Roman" w:hAnsi="Times New Roman" w:cs="Times New Roman"/>
          <w:sz w:val="28"/>
          <w:szCs w:val="28"/>
        </w:rPr>
        <w:t>100</w:t>
      </w:r>
      <w:r w:rsidRPr="002E13D9">
        <w:rPr>
          <w:rFonts w:ascii="Times New Roman" w:hAnsi="Times New Roman" w:cs="Times New Roman"/>
          <w:sz w:val="28"/>
          <w:szCs w:val="28"/>
        </w:rPr>
        <w:t xml:space="preserve"> детей г. Ждановка Донецкой Народной Республики</w:t>
      </w:r>
      <w:r w:rsidR="002E13D9" w:rsidRPr="002E13D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2E13D9">
        <w:rPr>
          <w:rFonts w:ascii="Times New Roman" w:hAnsi="Times New Roman" w:cs="Times New Roman"/>
          <w:sz w:val="28"/>
          <w:szCs w:val="28"/>
          <w:highlight w:val="white"/>
        </w:rPr>
        <w:t xml:space="preserve">в ДОЛ «Звездный», расположенный на базе Национального Центра параолимпийской и </w:t>
      </w:r>
      <w:proofErr w:type="spellStart"/>
      <w:r w:rsidR="002E13D9">
        <w:rPr>
          <w:rFonts w:ascii="Times New Roman" w:hAnsi="Times New Roman" w:cs="Times New Roman"/>
          <w:sz w:val="28"/>
          <w:szCs w:val="28"/>
          <w:highlight w:val="white"/>
        </w:rPr>
        <w:t>дефлимпийской</w:t>
      </w:r>
      <w:proofErr w:type="spellEnd"/>
      <w:r w:rsidR="002E13D9">
        <w:rPr>
          <w:rFonts w:ascii="Times New Roman" w:hAnsi="Times New Roman" w:cs="Times New Roman"/>
          <w:sz w:val="28"/>
          <w:szCs w:val="28"/>
          <w:highlight w:val="white"/>
        </w:rPr>
        <w:t xml:space="preserve"> подготовки и реабилитации инвалидов «Эволюция», г. Евпатория на 1 смену (с 01 июня по 21 июня 2024 года). </w:t>
      </w:r>
      <w:r w:rsidRPr="002E13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6C671" w14:textId="77777777" w:rsidR="00992AE6" w:rsidRPr="00CC6F82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3D9">
        <w:rPr>
          <w:rFonts w:ascii="Times New Roman" w:hAnsi="Times New Roman" w:cs="Times New Roman"/>
          <w:b/>
          <w:i/>
          <w:sz w:val="28"/>
          <w:szCs w:val="28"/>
        </w:rPr>
        <w:t xml:space="preserve">4) Направление детей Магаданской области во Всероссийские детские центры «Океан», «Смена», «Орленок», «Алые паруса» и </w:t>
      </w:r>
      <w:r w:rsidRPr="00CC6F82">
        <w:rPr>
          <w:rFonts w:ascii="Times New Roman" w:hAnsi="Times New Roman" w:cs="Times New Roman"/>
          <w:b/>
          <w:i/>
          <w:sz w:val="28"/>
          <w:szCs w:val="28"/>
        </w:rPr>
        <w:t>международный детский центр «Артек».</w:t>
      </w:r>
      <w:r w:rsidRPr="00CC6F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797DF" w14:textId="76AC43EF" w:rsidR="00992AE6" w:rsidRPr="00CC6F82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F82">
        <w:rPr>
          <w:rFonts w:ascii="Times New Roman" w:hAnsi="Times New Roman" w:cs="Times New Roman"/>
          <w:sz w:val="28"/>
          <w:szCs w:val="28"/>
        </w:rPr>
        <w:t>В 202</w:t>
      </w:r>
      <w:r w:rsidR="002E13D9" w:rsidRPr="00CC6F82">
        <w:rPr>
          <w:rFonts w:ascii="Times New Roman" w:hAnsi="Times New Roman" w:cs="Times New Roman"/>
          <w:sz w:val="28"/>
          <w:szCs w:val="28"/>
        </w:rPr>
        <w:t>4</w:t>
      </w:r>
      <w:r w:rsidRPr="00CC6F82">
        <w:rPr>
          <w:rFonts w:ascii="Times New Roman" w:hAnsi="Times New Roman" w:cs="Times New Roman"/>
          <w:sz w:val="28"/>
          <w:szCs w:val="28"/>
        </w:rPr>
        <w:t xml:space="preserve"> году во всероссийских и международном детских центрах побывали 2</w:t>
      </w:r>
      <w:r w:rsidR="00CC6F82" w:rsidRPr="00CC6F82">
        <w:rPr>
          <w:rFonts w:ascii="Times New Roman" w:hAnsi="Times New Roman" w:cs="Times New Roman"/>
          <w:sz w:val="28"/>
          <w:szCs w:val="28"/>
        </w:rPr>
        <w:t>09</w:t>
      </w:r>
      <w:r w:rsidRPr="00CC6F82">
        <w:rPr>
          <w:rFonts w:ascii="Times New Roman" w:hAnsi="Times New Roman" w:cs="Times New Roman"/>
          <w:sz w:val="28"/>
          <w:szCs w:val="28"/>
        </w:rPr>
        <w:t xml:space="preserve"> школьников, из них:</w:t>
      </w:r>
    </w:p>
    <w:p w14:paraId="32A69287" w14:textId="77777777" w:rsidR="00CC6F82" w:rsidRDefault="00CC6F8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ФГБОУ ВДЦ «Океан» г. Владивосток направлено 136 детей;</w:t>
      </w:r>
    </w:p>
    <w:p w14:paraId="3B5022EE" w14:textId="77777777" w:rsidR="00CC6F82" w:rsidRDefault="00CC6F8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ФГБОУ МДЦ «Артек» Республика Крым направлен 33 ребенка;</w:t>
      </w:r>
    </w:p>
    <w:p w14:paraId="0C58CECB" w14:textId="77777777" w:rsidR="00CC6F82" w:rsidRDefault="00CC6F8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ФГБОУ ВДЦ «Орленок» в   Краснодарский край направлено 27 детей;</w:t>
      </w:r>
    </w:p>
    <w:p w14:paraId="4601FC6A" w14:textId="77777777" w:rsidR="00CC6F82" w:rsidRDefault="00CC6F8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ФГБОУ ВДЦ «Смена» г. Анапа, с. Сукко направлено 13 детей; </w:t>
      </w:r>
    </w:p>
    <w:p w14:paraId="2EE782D1" w14:textId="77777777" w:rsidR="00992AE6" w:rsidRPr="00A71626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1626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Pr="00A71626">
        <w:rPr>
          <w:rFonts w:ascii="Times New Roman" w:hAnsi="Times New Roman" w:cs="Times New Roman"/>
          <w:b/>
          <w:i/>
          <w:sz w:val="28"/>
          <w:szCs w:val="28"/>
        </w:rPr>
        <w:t>Организация информационного и методического сопровождения по вопросам организации отдыха и оздоровления детей.</w:t>
      </w:r>
    </w:p>
    <w:p w14:paraId="02926492" w14:textId="390A78E7" w:rsidR="00992AE6" w:rsidRPr="00A71626" w:rsidRDefault="000B23F2" w:rsidP="00315352">
      <w:pPr>
        <w:pStyle w:val="aff0"/>
        <w:spacing w:before="0" w:beforeAutospacing="0" w:after="0" w:afterAutospacing="0" w:line="312" w:lineRule="auto"/>
        <w:ind w:firstLine="426"/>
        <w:jc w:val="both"/>
        <w:rPr>
          <w:color w:val="000000"/>
          <w:sz w:val="28"/>
          <w:szCs w:val="28"/>
        </w:rPr>
      </w:pPr>
      <w:r w:rsidRPr="00A71626">
        <w:rPr>
          <w:color w:val="000000"/>
          <w:sz w:val="28"/>
          <w:szCs w:val="28"/>
        </w:rPr>
        <w:t xml:space="preserve">с </w:t>
      </w:r>
      <w:r w:rsidR="00A71626" w:rsidRPr="00A71626">
        <w:rPr>
          <w:color w:val="000000"/>
          <w:sz w:val="28"/>
          <w:szCs w:val="28"/>
        </w:rPr>
        <w:t>01 сентября</w:t>
      </w:r>
      <w:r w:rsidRPr="00A71626">
        <w:rPr>
          <w:color w:val="000000"/>
          <w:sz w:val="28"/>
          <w:szCs w:val="28"/>
        </w:rPr>
        <w:t xml:space="preserve"> 202</w:t>
      </w:r>
      <w:r w:rsidR="00A71626" w:rsidRPr="00A71626">
        <w:rPr>
          <w:color w:val="000000"/>
          <w:sz w:val="28"/>
          <w:szCs w:val="28"/>
        </w:rPr>
        <w:t>4</w:t>
      </w:r>
      <w:r w:rsidRPr="00A71626">
        <w:rPr>
          <w:color w:val="000000"/>
          <w:sz w:val="28"/>
          <w:szCs w:val="28"/>
        </w:rPr>
        <w:t xml:space="preserve"> года по </w:t>
      </w:r>
      <w:r w:rsidR="00A71626" w:rsidRPr="00A71626">
        <w:rPr>
          <w:color w:val="000000"/>
          <w:sz w:val="28"/>
          <w:szCs w:val="28"/>
        </w:rPr>
        <w:t>30</w:t>
      </w:r>
      <w:r w:rsidRPr="00A71626">
        <w:rPr>
          <w:color w:val="000000"/>
          <w:sz w:val="28"/>
          <w:szCs w:val="28"/>
        </w:rPr>
        <w:t xml:space="preserve"> сентября 202</w:t>
      </w:r>
      <w:r w:rsidR="00A71626" w:rsidRPr="00A71626">
        <w:rPr>
          <w:color w:val="000000"/>
          <w:sz w:val="28"/>
          <w:szCs w:val="28"/>
        </w:rPr>
        <w:t>4</w:t>
      </w:r>
      <w:r w:rsidRPr="00A71626">
        <w:rPr>
          <w:color w:val="000000"/>
          <w:sz w:val="28"/>
          <w:szCs w:val="28"/>
        </w:rPr>
        <w:t xml:space="preserve"> года проведен Региональный этап Всероссийского конкурса программ и методических кейсов «Лучшая программа организации отдыха детей и их оздоровления» - в конкурсе приняли участие </w:t>
      </w:r>
      <w:r w:rsidR="00A71626">
        <w:rPr>
          <w:color w:val="000000"/>
          <w:sz w:val="28"/>
          <w:szCs w:val="28"/>
        </w:rPr>
        <w:t>6</w:t>
      </w:r>
      <w:r w:rsidRPr="00A71626">
        <w:rPr>
          <w:color w:val="000000"/>
          <w:sz w:val="28"/>
          <w:szCs w:val="28"/>
        </w:rPr>
        <w:t xml:space="preserve"> работ</w:t>
      </w:r>
      <w:r w:rsidR="00A71626">
        <w:rPr>
          <w:color w:val="000000"/>
          <w:sz w:val="28"/>
          <w:szCs w:val="28"/>
        </w:rPr>
        <w:t>;</w:t>
      </w:r>
    </w:p>
    <w:p w14:paraId="1197C606" w14:textId="4116BEEA" w:rsidR="00A71626" w:rsidRPr="00A71626" w:rsidRDefault="00A71626" w:rsidP="00315352">
      <w:pPr>
        <w:pStyle w:val="aff0"/>
        <w:spacing w:before="0" w:beforeAutospacing="0" w:after="0" w:afterAutospacing="0" w:line="312" w:lineRule="auto"/>
        <w:ind w:firstLine="426"/>
        <w:jc w:val="both"/>
        <w:rPr>
          <w:color w:val="3A3C40"/>
          <w:sz w:val="28"/>
          <w:szCs w:val="28"/>
        </w:rPr>
      </w:pPr>
      <w:r w:rsidRPr="00A71626">
        <w:rPr>
          <w:color w:val="3A3C40"/>
          <w:sz w:val="28"/>
          <w:szCs w:val="28"/>
        </w:rPr>
        <w:t>с 18 по 22 марта 2024 года – приняли участие в Первом Дальневосточном образовательном форуме «Детский отдых в образовательном пространстве России»</w:t>
      </w:r>
      <w:r w:rsidRPr="00A71626">
        <w:rPr>
          <w:bCs/>
          <w:sz w:val="28"/>
          <w:szCs w:val="28"/>
        </w:rPr>
        <w:t xml:space="preserve"> - приняла участие делегация Магаданской области (2 </w:t>
      </w:r>
      <w:proofErr w:type="gramStart"/>
      <w:r w:rsidRPr="00A71626">
        <w:rPr>
          <w:bCs/>
          <w:sz w:val="28"/>
          <w:szCs w:val="28"/>
        </w:rPr>
        <w:t>чел</w:t>
      </w:r>
      <w:proofErr w:type="gramEnd"/>
      <w:r w:rsidRPr="00A71626">
        <w:rPr>
          <w:bCs/>
          <w:sz w:val="28"/>
          <w:szCs w:val="28"/>
        </w:rPr>
        <w:t>: представитель министерства образования, директор МОГАУ «ЦРДО»).</w:t>
      </w:r>
    </w:p>
    <w:p w14:paraId="4CBD8984" w14:textId="032B7642" w:rsidR="00992AE6" w:rsidRPr="00A71626" w:rsidRDefault="000B23F2" w:rsidP="00315352">
      <w:pPr>
        <w:pStyle w:val="aff0"/>
        <w:spacing w:before="0" w:beforeAutospacing="0" w:after="0" w:afterAutospacing="0" w:line="312" w:lineRule="auto"/>
        <w:ind w:firstLine="426"/>
        <w:jc w:val="both"/>
        <w:rPr>
          <w:color w:val="3A3C40"/>
          <w:sz w:val="28"/>
          <w:szCs w:val="28"/>
        </w:rPr>
      </w:pPr>
      <w:r w:rsidRPr="00A71626">
        <w:rPr>
          <w:color w:val="3A3C40"/>
          <w:sz w:val="28"/>
          <w:szCs w:val="28"/>
        </w:rPr>
        <w:lastRenderedPageBreak/>
        <w:t>1</w:t>
      </w:r>
      <w:r w:rsidR="00A71626" w:rsidRPr="00A71626">
        <w:rPr>
          <w:color w:val="3A3C40"/>
          <w:sz w:val="28"/>
          <w:szCs w:val="28"/>
        </w:rPr>
        <w:t>6</w:t>
      </w:r>
      <w:r w:rsidRPr="00A71626">
        <w:rPr>
          <w:color w:val="3A3C40"/>
          <w:sz w:val="28"/>
          <w:szCs w:val="28"/>
        </w:rPr>
        <w:t>.05.202</w:t>
      </w:r>
      <w:r w:rsidR="00A71626" w:rsidRPr="00A71626">
        <w:rPr>
          <w:color w:val="3A3C40"/>
          <w:sz w:val="28"/>
          <w:szCs w:val="28"/>
        </w:rPr>
        <w:t>4</w:t>
      </w:r>
      <w:r w:rsidRPr="00A71626">
        <w:rPr>
          <w:color w:val="3A3C40"/>
          <w:sz w:val="28"/>
          <w:szCs w:val="28"/>
        </w:rPr>
        <w:t xml:space="preserve"> года состоялся форум «Каникулы 49. Маршрут построен» для организаторов летнего отдыха, где приняли участие представители всех муниципальных округов;</w:t>
      </w:r>
    </w:p>
    <w:p w14:paraId="1E516C30" w14:textId="3024A46D" w:rsidR="00992AE6" w:rsidRPr="00A71626" w:rsidRDefault="000B23F2" w:rsidP="00315352">
      <w:pPr>
        <w:pStyle w:val="aff0"/>
        <w:spacing w:before="0" w:beforeAutospacing="0" w:after="0" w:afterAutospacing="0" w:line="312" w:lineRule="auto"/>
        <w:ind w:firstLine="426"/>
        <w:jc w:val="both"/>
        <w:rPr>
          <w:color w:val="000000"/>
          <w:sz w:val="28"/>
          <w:szCs w:val="28"/>
        </w:rPr>
      </w:pPr>
      <w:r w:rsidRPr="00A71626">
        <w:rPr>
          <w:sz w:val="28"/>
          <w:szCs w:val="28"/>
        </w:rPr>
        <w:t>2</w:t>
      </w:r>
      <w:r w:rsidR="00A71626" w:rsidRPr="00A71626">
        <w:rPr>
          <w:sz w:val="28"/>
          <w:szCs w:val="28"/>
        </w:rPr>
        <w:t>4</w:t>
      </w:r>
      <w:r w:rsidRPr="00A71626">
        <w:rPr>
          <w:sz w:val="28"/>
          <w:szCs w:val="28"/>
        </w:rPr>
        <w:t>.09.202</w:t>
      </w:r>
      <w:r w:rsidR="00A71626" w:rsidRPr="00A71626">
        <w:rPr>
          <w:sz w:val="28"/>
          <w:szCs w:val="28"/>
        </w:rPr>
        <w:t>4</w:t>
      </w:r>
      <w:r w:rsidRPr="00A71626">
        <w:rPr>
          <w:sz w:val="28"/>
          <w:szCs w:val="28"/>
        </w:rPr>
        <w:t xml:space="preserve"> года состоялся XII</w:t>
      </w:r>
      <w:r w:rsidR="00A71626" w:rsidRPr="00A71626">
        <w:rPr>
          <w:sz w:val="28"/>
          <w:szCs w:val="28"/>
        </w:rPr>
        <w:t>I</w:t>
      </w:r>
      <w:r w:rsidRPr="00A71626">
        <w:rPr>
          <w:sz w:val="28"/>
          <w:szCs w:val="28"/>
        </w:rPr>
        <w:t xml:space="preserve"> Областной форум организаторов летнего отдыха и оздоровления детей Магаданской области, где были подведены итоги летней </w:t>
      </w:r>
      <w:r w:rsidR="00A71626">
        <w:rPr>
          <w:sz w:val="28"/>
          <w:szCs w:val="28"/>
        </w:rPr>
        <w:t xml:space="preserve">оздоровительной </w:t>
      </w:r>
      <w:r w:rsidRPr="00A71626">
        <w:rPr>
          <w:sz w:val="28"/>
          <w:szCs w:val="28"/>
        </w:rPr>
        <w:t>кампании.</w:t>
      </w:r>
    </w:p>
    <w:p w14:paraId="34B0421C" w14:textId="677450FF" w:rsidR="00992AE6" w:rsidRPr="00A71626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62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71626" w:rsidRPr="00A71626">
        <w:rPr>
          <w:rFonts w:ascii="Times New Roman" w:hAnsi="Times New Roman" w:cs="Times New Roman"/>
          <w:bCs/>
          <w:sz w:val="28"/>
          <w:szCs w:val="28"/>
        </w:rPr>
        <w:t>06</w:t>
      </w:r>
      <w:r w:rsidRPr="00A71626">
        <w:rPr>
          <w:rFonts w:ascii="Times New Roman" w:hAnsi="Times New Roman" w:cs="Times New Roman"/>
          <w:bCs/>
          <w:sz w:val="28"/>
          <w:szCs w:val="28"/>
        </w:rPr>
        <w:t xml:space="preserve"> по 1</w:t>
      </w:r>
      <w:r w:rsidR="00A71626" w:rsidRPr="00A71626">
        <w:rPr>
          <w:rFonts w:ascii="Times New Roman" w:hAnsi="Times New Roman" w:cs="Times New Roman"/>
          <w:bCs/>
          <w:sz w:val="28"/>
          <w:szCs w:val="28"/>
        </w:rPr>
        <w:t>4</w:t>
      </w:r>
      <w:r w:rsidRPr="00A71626">
        <w:rPr>
          <w:rFonts w:ascii="Times New Roman" w:hAnsi="Times New Roman" w:cs="Times New Roman"/>
          <w:bCs/>
          <w:sz w:val="28"/>
          <w:szCs w:val="28"/>
        </w:rPr>
        <w:t xml:space="preserve"> октября 202</w:t>
      </w:r>
      <w:r w:rsidR="00A71626" w:rsidRPr="00A71626">
        <w:rPr>
          <w:rFonts w:ascii="Times New Roman" w:hAnsi="Times New Roman" w:cs="Times New Roman"/>
          <w:bCs/>
          <w:sz w:val="28"/>
          <w:szCs w:val="28"/>
        </w:rPr>
        <w:t>4</w:t>
      </w:r>
      <w:r w:rsidRPr="00A71626">
        <w:rPr>
          <w:rFonts w:ascii="Times New Roman" w:hAnsi="Times New Roman" w:cs="Times New Roman"/>
          <w:bCs/>
          <w:sz w:val="28"/>
          <w:szCs w:val="28"/>
        </w:rPr>
        <w:t xml:space="preserve"> года - приняли </w:t>
      </w:r>
      <w:proofErr w:type="gramStart"/>
      <w:r w:rsidRPr="00A71626">
        <w:rPr>
          <w:rFonts w:ascii="Times New Roman" w:hAnsi="Times New Roman" w:cs="Times New Roman"/>
          <w:bCs/>
          <w:sz w:val="28"/>
          <w:szCs w:val="28"/>
        </w:rPr>
        <w:t>участие</w:t>
      </w:r>
      <w:proofErr w:type="gramEnd"/>
      <w:r w:rsidRPr="00A71626">
        <w:rPr>
          <w:rFonts w:ascii="Times New Roman" w:hAnsi="Times New Roman" w:cs="Times New Roman"/>
          <w:bCs/>
          <w:sz w:val="28"/>
          <w:szCs w:val="28"/>
        </w:rPr>
        <w:t xml:space="preserve"> Во Всероссийском Форуме организаторов отдыха и оздоровления детей «Большие смыслы – 202</w:t>
      </w:r>
      <w:r w:rsidR="00A71626">
        <w:rPr>
          <w:rFonts w:ascii="Times New Roman" w:hAnsi="Times New Roman" w:cs="Times New Roman"/>
          <w:bCs/>
          <w:sz w:val="28"/>
          <w:szCs w:val="28"/>
        </w:rPr>
        <w:t>4</w:t>
      </w:r>
      <w:r w:rsidRPr="00A71626">
        <w:rPr>
          <w:rFonts w:ascii="Times New Roman" w:hAnsi="Times New Roman" w:cs="Times New Roman"/>
          <w:bCs/>
          <w:sz w:val="28"/>
          <w:szCs w:val="28"/>
        </w:rPr>
        <w:t xml:space="preserve">», организованном </w:t>
      </w:r>
      <w:proofErr w:type="spellStart"/>
      <w:r w:rsidRPr="00A71626"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Pr="00A71626">
        <w:rPr>
          <w:rFonts w:ascii="Times New Roman" w:hAnsi="Times New Roman" w:cs="Times New Roman"/>
          <w:bCs/>
          <w:sz w:val="28"/>
          <w:szCs w:val="28"/>
        </w:rPr>
        <w:t xml:space="preserve"> России совместно с федеральными органами исполнительной власти</w:t>
      </w:r>
      <w:r w:rsidR="00A71626" w:rsidRPr="00A71626">
        <w:rPr>
          <w:rFonts w:ascii="Times New Roman" w:hAnsi="Times New Roman" w:cs="Times New Roman"/>
          <w:bCs/>
          <w:sz w:val="28"/>
          <w:szCs w:val="28"/>
        </w:rPr>
        <w:t xml:space="preserve"> – Магаданскую область представлял директор МОГАУ «ЦРДО»</w:t>
      </w:r>
    </w:p>
    <w:p w14:paraId="68E4E963" w14:textId="77777777" w:rsidR="00992AE6" w:rsidRPr="00A71626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626">
        <w:rPr>
          <w:rFonts w:ascii="Times New Roman" w:hAnsi="Times New Roman" w:cs="Times New Roman"/>
          <w:sz w:val="28"/>
          <w:szCs w:val="28"/>
        </w:rPr>
        <w:t xml:space="preserve">6) </w:t>
      </w:r>
      <w:r w:rsidRPr="00A71626">
        <w:rPr>
          <w:rFonts w:ascii="Times New Roman" w:hAnsi="Times New Roman" w:cs="Times New Roman"/>
          <w:b/>
          <w:i/>
          <w:sz w:val="28"/>
          <w:szCs w:val="28"/>
        </w:rPr>
        <w:t>Обеспечение работы Центра кадровыми, материально-техническими ресурсами.</w:t>
      </w:r>
      <w:r w:rsidRPr="00A71626">
        <w:rPr>
          <w:rFonts w:ascii="Times New Roman" w:hAnsi="Times New Roman" w:cs="Times New Roman"/>
          <w:sz w:val="28"/>
          <w:szCs w:val="28"/>
        </w:rPr>
        <w:t xml:space="preserve"> Штатная численность составляет 9 единиц. Из них 2 единицы – руководители, 7 – единиц – служащие: ведущий юрисконсульт, ведущий экономист, ведущий специалист по закупкам, главный специалист по защите информации, главный аналитик, главный эксперт, эксперт.</w:t>
      </w:r>
    </w:p>
    <w:p w14:paraId="0AB2281C" w14:textId="3758CBC3" w:rsidR="00FC44AF" w:rsidRDefault="000B23F2" w:rsidP="00FC44AF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05F">
        <w:rPr>
          <w:rFonts w:ascii="Times New Roman" w:hAnsi="Times New Roman" w:cs="Times New Roman"/>
          <w:sz w:val="28"/>
          <w:szCs w:val="28"/>
        </w:rPr>
        <w:t>В 202</w:t>
      </w:r>
      <w:r w:rsidR="00A71626" w:rsidRPr="007C605F">
        <w:rPr>
          <w:rFonts w:ascii="Times New Roman" w:hAnsi="Times New Roman" w:cs="Times New Roman"/>
          <w:sz w:val="28"/>
          <w:szCs w:val="28"/>
        </w:rPr>
        <w:t>4</w:t>
      </w:r>
      <w:r w:rsidRPr="007C605F">
        <w:rPr>
          <w:rFonts w:ascii="Times New Roman" w:hAnsi="Times New Roman" w:cs="Times New Roman"/>
          <w:sz w:val="28"/>
          <w:szCs w:val="28"/>
        </w:rPr>
        <w:t xml:space="preserve"> году курсы повышения квалификации прошл</w:t>
      </w:r>
      <w:r w:rsidR="00A71626" w:rsidRPr="007C605F">
        <w:rPr>
          <w:rFonts w:ascii="Times New Roman" w:hAnsi="Times New Roman" w:cs="Times New Roman"/>
          <w:sz w:val="28"/>
          <w:szCs w:val="28"/>
        </w:rPr>
        <w:t xml:space="preserve">и все </w:t>
      </w:r>
      <w:r w:rsidRPr="007C605F">
        <w:rPr>
          <w:rFonts w:ascii="Times New Roman" w:hAnsi="Times New Roman" w:cs="Times New Roman"/>
          <w:sz w:val="28"/>
          <w:szCs w:val="28"/>
        </w:rPr>
        <w:t>специалист</w:t>
      </w:r>
      <w:r w:rsidR="00A71626" w:rsidRPr="007C605F">
        <w:rPr>
          <w:rFonts w:ascii="Times New Roman" w:hAnsi="Times New Roman" w:cs="Times New Roman"/>
          <w:sz w:val="28"/>
          <w:szCs w:val="28"/>
        </w:rPr>
        <w:t>ы Центра</w:t>
      </w:r>
      <w:r w:rsidR="00FC44AF">
        <w:rPr>
          <w:rFonts w:ascii="Times New Roman" w:hAnsi="Times New Roman" w:cs="Times New Roman"/>
          <w:sz w:val="28"/>
          <w:szCs w:val="28"/>
        </w:rPr>
        <w:t>:</w:t>
      </w:r>
    </w:p>
    <w:p w14:paraId="6FB97F1A" w14:textId="7122AB29" w:rsidR="00FC44AF" w:rsidRDefault="00FC44AF" w:rsidP="00FC44AF">
      <w:pPr>
        <w:pStyle w:val="afb"/>
        <w:numPr>
          <w:ilvl w:val="0"/>
          <w:numId w:val="37"/>
        </w:numPr>
        <w:spacing w:after="0" w:line="312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C2337A">
        <w:rPr>
          <w:rFonts w:ascii="Times New Roman" w:hAnsi="Times New Roman" w:cs="Times New Roman"/>
          <w:sz w:val="28"/>
          <w:szCs w:val="28"/>
        </w:rPr>
        <w:t>1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дополнительной профессиональной программе повышения квалификации «Стратегическое управление организациями отдыха, оздоровления, туризма и досуга детей и молодежи», в объеме 72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4F92CF" w14:textId="5A0D4A64" w:rsidR="00FC44AF" w:rsidRDefault="00FC44AF" w:rsidP="00FC44AF">
      <w:pPr>
        <w:pStyle w:val="afb"/>
        <w:numPr>
          <w:ilvl w:val="0"/>
          <w:numId w:val="24"/>
        </w:numPr>
        <w:spacing w:after="0" w:line="312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специалиста в рамках повышения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профессиональной программе повышения квалификации «Пожарная безопасность для руководителей организаций; лиц, назначенных руководителем организации ответственными  за обеспечение  пожарной безопасности, в том числе в обособленных структурных подразделениях организации» в объеме 20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BF9517" w14:textId="504A1830" w:rsidR="00FC44AF" w:rsidRDefault="00FC44AF" w:rsidP="00FC44AF">
      <w:pPr>
        <w:pStyle w:val="afb"/>
        <w:numPr>
          <w:ilvl w:val="0"/>
          <w:numId w:val="23"/>
        </w:numPr>
        <w:spacing w:after="0" w:line="312" w:lineRule="auto"/>
        <w:ind w:left="0" w:firstLine="1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специалиста в рамках дополнительной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профессиональной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«Обучение по общим вопросам охраны труда и функционирования системы управления охраны труда» в объеме 18 часов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006FA" w14:textId="36A54E92" w:rsidR="00FC44AF" w:rsidRDefault="00FC44AF" w:rsidP="00FC44AF">
      <w:pPr>
        <w:pStyle w:val="afb"/>
        <w:numPr>
          <w:ilvl w:val="0"/>
          <w:numId w:val="23"/>
        </w:numPr>
        <w:spacing w:after="0" w:line="312" w:lineRule="auto"/>
        <w:ind w:left="0" w:firstLine="11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специалистов в рамках дополнительной образовательной программы обучения «Оказание первой медицинской помощи пострадавшим» в ООО «Профессиональная академия», в объеме 20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4179FF" w14:textId="0EAB1828" w:rsidR="00992AE6" w:rsidRPr="007C605F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05F">
        <w:rPr>
          <w:rFonts w:ascii="Times New Roman" w:hAnsi="Times New Roman" w:cs="Times New Roman"/>
          <w:sz w:val="28"/>
          <w:szCs w:val="28"/>
        </w:rPr>
        <w:lastRenderedPageBreak/>
        <w:t xml:space="preserve">В МОГАУ «ЦРДО» для размещения информации о своей деятельности в сети «Интернет» </w:t>
      </w:r>
      <w:r w:rsidR="007C605F">
        <w:rPr>
          <w:rFonts w:ascii="Times New Roman" w:hAnsi="Times New Roman" w:cs="Times New Roman"/>
          <w:sz w:val="28"/>
          <w:szCs w:val="28"/>
        </w:rPr>
        <w:t>функционирует</w:t>
      </w:r>
      <w:r w:rsidRPr="007C605F">
        <w:rPr>
          <w:rFonts w:ascii="Times New Roman" w:hAnsi="Times New Roman" w:cs="Times New Roman"/>
          <w:sz w:val="28"/>
          <w:szCs w:val="28"/>
        </w:rPr>
        <w:t xml:space="preserve"> официальный сайт http://letomagadan.ru и официальные страницы в социальных сетях: ВКонтакте и Одноклассники. Также, ведется группа </w:t>
      </w:r>
      <w:proofErr w:type="spellStart"/>
      <w:r w:rsidRPr="007C605F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7C605F"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14:paraId="7BF20433" w14:textId="22F30864" w:rsidR="00992AE6" w:rsidRPr="007C605F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05F">
        <w:rPr>
          <w:rFonts w:ascii="Times New Roman" w:hAnsi="Times New Roman" w:cs="Times New Roman"/>
          <w:sz w:val="28"/>
          <w:szCs w:val="28"/>
        </w:rPr>
        <w:t>В 202</w:t>
      </w:r>
      <w:r w:rsidR="007C605F" w:rsidRPr="007C605F">
        <w:rPr>
          <w:rFonts w:ascii="Times New Roman" w:hAnsi="Times New Roman" w:cs="Times New Roman"/>
          <w:sz w:val="28"/>
          <w:szCs w:val="28"/>
        </w:rPr>
        <w:t>4</w:t>
      </w:r>
      <w:r w:rsidRPr="007C605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C605F" w:rsidRPr="007C605F">
        <w:rPr>
          <w:rFonts w:ascii="Times New Roman" w:hAnsi="Times New Roman" w:cs="Times New Roman"/>
          <w:sz w:val="28"/>
          <w:szCs w:val="28"/>
        </w:rPr>
        <w:t xml:space="preserve">основные средства не приобретались. </w:t>
      </w:r>
      <w:r w:rsidRPr="007C605F">
        <w:rPr>
          <w:rFonts w:ascii="Times New Roman" w:hAnsi="Times New Roman" w:cs="Times New Roman"/>
          <w:sz w:val="28"/>
          <w:szCs w:val="28"/>
        </w:rPr>
        <w:t xml:space="preserve"> Балансовая стоимость основных средств движимого имущества составляет 779 377,00 руб.</w:t>
      </w:r>
    </w:p>
    <w:p w14:paraId="0E980D32" w14:textId="19D9C647" w:rsidR="00992AE6" w:rsidRPr="007C605F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05F">
        <w:rPr>
          <w:rFonts w:ascii="Times New Roman" w:hAnsi="Times New Roman" w:cs="Times New Roman"/>
          <w:sz w:val="28"/>
          <w:szCs w:val="28"/>
        </w:rPr>
        <w:t>Проанализировав работу Центра в 202</w:t>
      </w:r>
      <w:r w:rsidR="007C605F" w:rsidRPr="007C605F">
        <w:rPr>
          <w:rFonts w:ascii="Times New Roman" w:hAnsi="Times New Roman" w:cs="Times New Roman"/>
          <w:sz w:val="28"/>
          <w:szCs w:val="28"/>
        </w:rPr>
        <w:t>4</w:t>
      </w:r>
      <w:r w:rsidRPr="007C605F">
        <w:rPr>
          <w:rFonts w:ascii="Times New Roman" w:hAnsi="Times New Roman" w:cs="Times New Roman"/>
          <w:sz w:val="28"/>
          <w:szCs w:val="28"/>
        </w:rPr>
        <w:t xml:space="preserve"> году с учетом уставной деятельности учреждения в 202</w:t>
      </w:r>
      <w:r w:rsidR="007C605F" w:rsidRPr="007C605F">
        <w:rPr>
          <w:rFonts w:ascii="Times New Roman" w:hAnsi="Times New Roman" w:cs="Times New Roman"/>
          <w:sz w:val="28"/>
          <w:szCs w:val="28"/>
        </w:rPr>
        <w:t>4</w:t>
      </w:r>
      <w:r w:rsidRPr="007C605F">
        <w:rPr>
          <w:rFonts w:ascii="Times New Roman" w:hAnsi="Times New Roman" w:cs="Times New Roman"/>
          <w:sz w:val="28"/>
          <w:szCs w:val="28"/>
        </w:rPr>
        <w:t xml:space="preserve"> году перед Центром поставлены следующие задачи:</w:t>
      </w:r>
    </w:p>
    <w:p w14:paraId="7A3EE398" w14:textId="36897B08" w:rsidR="00992AE6" w:rsidRPr="007C605F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05F">
        <w:rPr>
          <w:rFonts w:ascii="Times New Roman" w:hAnsi="Times New Roman" w:cs="Times New Roman"/>
          <w:sz w:val="28"/>
          <w:szCs w:val="28"/>
        </w:rPr>
        <w:t>- организовать работу по распределению путевок в организации отдыха детей и их оздоровления в 202</w:t>
      </w:r>
      <w:r w:rsidR="007C605F" w:rsidRPr="007C605F">
        <w:rPr>
          <w:rFonts w:ascii="Times New Roman" w:hAnsi="Times New Roman" w:cs="Times New Roman"/>
          <w:sz w:val="28"/>
          <w:szCs w:val="28"/>
        </w:rPr>
        <w:t>5</w:t>
      </w:r>
      <w:r w:rsidRPr="007C605F">
        <w:rPr>
          <w:rFonts w:ascii="Times New Roman" w:hAnsi="Times New Roman" w:cs="Times New Roman"/>
          <w:sz w:val="28"/>
          <w:szCs w:val="28"/>
        </w:rPr>
        <w:t xml:space="preserve"> году с использованием информационной системы «Летний отдых детей Магаданской области»;</w:t>
      </w:r>
    </w:p>
    <w:p w14:paraId="59AE3368" w14:textId="1C285BEC" w:rsidR="00992AE6" w:rsidRPr="007C605F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05F">
        <w:rPr>
          <w:rFonts w:ascii="Times New Roman" w:hAnsi="Times New Roman" w:cs="Times New Roman"/>
          <w:sz w:val="28"/>
          <w:szCs w:val="28"/>
        </w:rPr>
        <w:t>- организовать работу по направлению 12</w:t>
      </w:r>
      <w:r w:rsidR="007C605F" w:rsidRPr="007C605F">
        <w:rPr>
          <w:rFonts w:ascii="Times New Roman" w:hAnsi="Times New Roman" w:cs="Times New Roman"/>
          <w:sz w:val="28"/>
          <w:szCs w:val="28"/>
        </w:rPr>
        <w:t>8</w:t>
      </w:r>
      <w:r w:rsidRPr="007C605F">
        <w:rPr>
          <w:rFonts w:ascii="Times New Roman" w:hAnsi="Times New Roman" w:cs="Times New Roman"/>
          <w:sz w:val="28"/>
          <w:szCs w:val="28"/>
        </w:rPr>
        <w:t>0 детей Магаданской области в стационарные лагеря, а также профильный лагерь санатория «Мир», расположенные на территории Магаданской области.</w:t>
      </w:r>
    </w:p>
    <w:p w14:paraId="0AF6F9EC" w14:textId="5EB165E9" w:rsidR="00992AE6" w:rsidRPr="007C605F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05F">
        <w:rPr>
          <w:rFonts w:ascii="Times New Roman" w:hAnsi="Times New Roman" w:cs="Times New Roman"/>
          <w:sz w:val="28"/>
          <w:szCs w:val="28"/>
        </w:rPr>
        <w:t xml:space="preserve"> - организовать направление 1</w:t>
      </w:r>
      <w:r w:rsidR="007C605F">
        <w:rPr>
          <w:rFonts w:ascii="Times New Roman" w:hAnsi="Times New Roman" w:cs="Times New Roman"/>
          <w:sz w:val="28"/>
          <w:szCs w:val="28"/>
        </w:rPr>
        <w:t>0</w:t>
      </w:r>
      <w:r w:rsidRPr="007C605F">
        <w:rPr>
          <w:rFonts w:ascii="Times New Roman" w:hAnsi="Times New Roman" w:cs="Times New Roman"/>
          <w:sz w:val="28"/>
          <w:szCs w:val="28"/>
        </w:rPr>
        <w:t xml:space="preserve">00 детей Магаданской области в организация отдыха детей и оздоровления, расположенных за пределами Магаданской области, в том числе детей из государственных учреждений; </w:t>
      </w:r>
    </w:p>
    <w:p w14:paraId="3FDE7DBE" w14:textId="1908FC48" w:rsidR="00992AE6" w:rsidRPr="007C605F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05F">
        <w:rPr>
          <w:rFonts w:ascii="Times New Roman" w:hAnsi="Times New Roman" w:cs="Times New Roman"/>
          <w:sz w:val="28"/>
          <w:szCs w:val="28"/>
        </w:rPr>
        <w:t xml:space="preserve">- организовать направление детей Магаданской области во Всероссийские детские центры «Океан», «Смена», «Орленок», «Алые паруса» и международный детский центр «Артек» в количестве </w:t>
      </w:r>
      <w:r w:rsidR="007C605F" w:rsidRPr="007C605F">
        <w:rPr>
          <w:rFonts w:ascii="Times New Roman" w:hAnsi="Times New Roman" w:cs="Times New Roman"/>
          <w:sz w:val="28"/>
          <w:szCs w:val="28"/>
        </w:rPr>
        <w:t>224</w:t>
      </w:r>
      <w:r w:rsidRPr="007C605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605F" w:rsidRPr="007C605F">
        <w:rPr>
          <w:rFonts w:ascii="Times New Roman" w:hAnsi="Times New Roman" w:cs="Times New Roman"/>
          <w:sz w:val="28"/>
          <w:szCs w:val="28"/>
        </w:rPr>
        <w:t>а</w:t>
      </w:r>
      <w:r w:rsidRPr="007C605F">
        <w:rPr>
          <w:rFonts w:ascii="Times New Roman" w:hAnsi="Times New Roman" w:cs="Times New Roman"/>
          <w:sz w:val="28"/>
          <w:szCs w:val="28"/>
        </w:rPr>
        <w:t>.</w:t>
      </w:r>
    </w:p>
    <w:p w14:paraId="2CC0608E" w14:textId="4C6F3CA8" w:rsidR="00327010" w:rsidRPr="009D7918" w:rsidRDefault="000B23F2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010">
        <w:rPr>
          <w:rFonts w:ascii="Times New Roman" w:hAnsi="Times New Roman" w:cs="Times New Roman"/>
          <w:sz w:val="28"/>
          <w:szCs w:val="28"/>
        </w:rPr>
        <w:t xml:space="preserve">- организовать работу </w:t>
      </w:r>
      <w:r w:rsidR="00327010" w:rsidRPr="00327010">
        <w:rPr>
          <w:rFonts w:ascii="Times New Roman" w:hAnsi="Times New Roman" w:cs="Times New Roman"/>
          <w:sz w:val="28"/>
          <w:szCs w:val="28"/>
        </w:rPr>
        <w:t>по аттестации объектов информатизации на соответствие требованиям о защите информации ограниченного доступа, не составляющей государственную тайну, утвержденного приказом ФСТЭК России от 29.04.2021 г. № 77.</w:t>
      </w:r>
    </w:p>
    <w:p w14:paraId="47D70DA1" w14:textId="6B44E0C1" w:rsidR="00992AE6" w:rsidRDefault="00992AE6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032A3BF" w14:textId="77777777" w:rsidR="00992AE6" w:rsidRDefault="00992AE6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C08A16" w14:textId="77777777" w:rsidR="00992AE6" w:rsidRDefault="00992AE6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7E5491" w14:textId="77777777" w:rsidR="00992AE6" w:rsidRDefault="00992AE6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7F3211" w14:textId="77777777" w:rsidR="00992AE6" w:rsidRDefault="00992AE6" w:rsidP="0031535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1B08586" w14:textId="77777777" w:rsidR="00992AE6" w:rsidRDefault="00992AE6" w:rsidP="00315352">
      <w:pPr>
        <w:spacing w:after="0" w:line="312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992AE6">
      <w:footerReference w:type="default" r:id="rId8"/>
      <w:pgSz w:w="11906" w:h="16838"/>
      <w:pgMar w:top="709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08ED0" w14:textId="77777777" w:rsidR="009D0472" w:rsidRDefault="009D0472">
      <w:pPr>
        <w:spacing w:after="0" w:line="240" w:lineRule="auto"/>
      </w:pPr>
      <w:r>
        <w:separator/>
      </w:r>
    </w:p>
  </w:endnote>
  <w:endnote w:type="continuationSeparator" w:id="0">
    <w:p w14:paraId="6D915A5C" w14:textId="77777777" w:rsidR="009D0472" w:rsidRDefault="009D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8658737"/>
      <w:docPartObj>
        <w:docPartGallery w:val="Page Numbers (Bottom of Page)"/>
        <w:docPartUnique/>
      </w:docPartObj>
    </w:sdtPr>
    <w:sdtContent>
      <w:p w14:paraId="0F92A168" w14:textId="77777777" w:rsidR="00992AE6" w:rsidRDefault="000B23F2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36</w:t>
        </w:r>
        <w:r>
          <w:fldChar w:fldCharType="end"/>
        </w:r>
      </w:p>
    </w:sdtContent>
  </w:sdt>
  <w:p w14:paraId="0746C1EA" w14:textId="77777777" w:rsidR="00992AE6" w:rsidRDefault="00992AE6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AAE43" w14:textId="77777777" w:rsidR="009D0472" w:rsidRDefault="009D0472">
      <w:pPr>
        <w:spacing w:after="0" w:line="240" w:lineRule="auto"/>
      </w:pPr>
      <w:r>
        <w:separator/>
      </w:r>
    </w:p>
  </w:footnote>
  <w:footnote w:type="continuationSeparator" w:id="0">
    <w:p w14:paraId="3C6B7B35" w14:textId="77777777" w:rsidR="009D0472" w:rsidRDefault="009D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1B64"/>
    <w:multiLevelType w:val="multilevel"/>
    <w:tmpl w:val="F9ACE490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387"/>
    <w:multiLevelType w:val="multilevel"/>
    <w:tmpl w:val="DE005276"/>
    <w:lvl w:ilvl="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2A7FA8"/>
    <w:multiLevelType w:val="multilevel"/>
    <w:tmpl w:val="308CB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9261F"/>
    <w:multiLevelType w:val="multilevel"/>
    <w:tmpl w:val="6470A9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5790FF2"/>
    <w:multiLevelType w:val="multilevel"/>
    <w:tmpl w:val="EDEAB4DC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5DC7875"/>
    <w:multiLevelType w:val="multilevel"/>
    <w:tmpl w:val="020E422A"/>
    <w:lvl w:ilvl="0">
      <w:start w:val="4"/>
      <w:numFmt w:val="decimal"/>
      <w:lvlText w:val="%1."/>
      <w:lvlJc w:val="left"/>
      <w:pPr>
        <w:ind w:left="1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92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2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284" w:hanging="2160"/>
      </w:pPr>
      <w:rPr>
        <w:rFonts w:hint="default"/>
        <w:i w:val="0"/>
      </w:rPr>
    </w:lvl>
  </w:abstractNum>
  <w:abstractNum w:abstractNumId="6" w15:restartNumberingAfterBreak="0">
    <w:nsid w:val="07BB48DD"/>
    <w:multiLevelType w:val="multilevel"/>
    <w:tmpl w:val="134C95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07C00C0F"/>
    <w:multiLevelType w:val="multilevel"/>
    <w:tmpl w:val="B9B4C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01763"/>
    <w:multiLevelType w:val="multilevel"/>
    <w:tmpl w:val="AD9AA3A0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0F6D6A71"/>
    <w:multiLevelType w:val="multilevel"/>
    <w:tmpl w:val="8F9823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10" w15:restartNumberingAfterBreak="0">
    <w:nsid w:val="128661DF"/>
    <w:multiLevelType w:val="multilevel"/>
    <w:tmpl w:val="C8667740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B350847"/>
    <w:multiLevelType w:val="multilevel"/>
    <w:tmpl w:val="874E1C3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833C0B" w:themeColor="accent2" w:themeShade="8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4E1DF6"/>
    <w:multiLevelType w:val="multilevel"/>
    <w:tmpl w:val="4A228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ED16A1F"/>
    <w:multiLevelType w:val="multilevel"/>
    <w:tmpl w:val="FEC67BDC"/>
    <w:lvl w:ilvl="0">
      <w:start w:val="4"/>
      <w:numFmt w:val="decimal"/>
      <w:lvlText w:val="%1."/>
      <w:lvlJc w:val="left"/>
      <w:pPr>
        <w:ind w:left="1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04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92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24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284" w:hanging="2160"/>
      </w:pPr>
      <w:rPr>
        <w:rFonts w:hint="default"/>
        <w:i w:val="0"/>
      </w:rPr>
    </w:lvl>
  </w:abstractNum>
  <w:abstractNum w:abstractNumId="14" w15:restartNumberingAfterBreak="0">
    <w:nsid w:val="25FF52EA"/>
    <w:multiLevelType w:val="multilevel"/>
    <w:tmpl w:val="233E5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 w15:restartNumberingAfterBreak="0">
    <w:nsid w:val="28267456"/>
    <w:multiLevelType w:val="multilevel"/>
    <w:tmpl w:val="91B442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22DA0"/>
    <w:multiLevelType w:val="multilevel"/>
    <w:tmpl w:val="10B093B4"/>
    <w:lvl w:ilvl="0">
      <w:start w:val="1"/>
      <w:numFmt w:val="bullet"/>
      <w:lvlText w:val=""/>
      <w:lvlJc w:val="left"/>
      <w:pPr>
        <w:ind w:left="15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30376E9B"/>
    <w:multiLevelType w:val="multilevel"/>
    <w:tmpl w:val="1884D072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2867B22"/>
    <w:multiLevelType w:val="multilevel"/>
    <w:tmpl w:val="5088C3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C332C82"/>
    <w:multiLevelType w:val="hybridMultilevel"/>
    <w:tmpl w:val="3B36E6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B82786"/>
    <w:multiLevelType w:val="multilevel"/>
    <w:tmpl w:val="CD283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E84"/>
    <w:multiLevelType w:val="multilevel"/>
    <w:tmpl w:val="FB1E4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20726"/>
    <w:multiLevelType w:val="multilevel"/>
    <w:tmpl w:val="B60C906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1557C5E"/>
    <w:multiLevelType w:val="multilevel"/>
    <w:tmpl w:val="D20CCE26"/>
    <w:lvl w:ilvl="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69F6790"/>
    <w:multiLevelType w:val="multilevel"/>
    <w:tmpl w:val="7C4C082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833C0B" w:themeColor="accent2" w:themeShade="8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08707B"/>
    <w:multiLevelType w:val="multilevel"/>
    <w:tmpl w:val="DBDAFB7C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4375AE0"/>
    <w:multiLevelType w:val="multilevel"/>
    <w:tmpl w:val="1EC6D6BA"/>
    <w:lvl w:ilvl="0">
      <w:start w:val="1"/>
      <w:numFmt w:val="bullet"/>
      <w:lvlText w:val="–"/>
      <w:lvlJc w:val="left"/>
      <w:pPr>
        <w:ind w:left="2125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2845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3565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4285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5005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725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6445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7165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885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4705B9A"/>
    <w:multiLevelType w:val="multilevel"/>
    <w:tmpl w:val="C8EA6D42"/>
    <w:lvl w:ilvl="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28" w15:restartNumberingAfterBreak="0">
    <w:nsid w:val="6A516B5E"/>
    <w:multiLevelType w:val="multilevel"/>
    <w:tmpl w:val="A89CF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20921"/>
    <w:multiLevelType w:val="multilevel"/>
    <w:tmpl w:val="B5B0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502A1D"/>
    <w:multiLevelType w:val="multilevel"/>
    <w:tmpl w:val="BD004C0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833C0B" w:themeColor="accent2" w:themeShade="8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FA00D25"/>
    <w:multiLevelType w:val="multilevel"/>
    <w:tmpl w:val="D5E2B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60200"/>
    <w:multiLevelType w:val="multilevel"/>
    <w:tmpl w:val="B2842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F60BD"/>
    <w:multiLevelType w:val="multilevel"/>
    <w:tmpl w:val="DE005276"/>
    <w:lvl w:ilvl="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B1B08EC"/>
    <w:multiLevelType w:val="multilevel"/>
    <w:tmpl w:val="01D6D17C"/>
    <w:lvl w:ilvl="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A31995"/>
    <w:multiLevelType w:val="multilevel"/>
    <w:tmpl w:val="5E320E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36" w15:restartNumberingAfterBreak="0">
    <w:nsid w:val="7EED2225"/>
    <w:multiLevelType w:val="multilevel"/>
    <w:tmpl w:val="5B986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9870">
    <w:abstractNumId w:val="2"/>
  </w:num>
  <w:num w:numId="2" w16cid:durableId="1434091051">
    <w:abstractNumId w:val="12"/>
  </w:num>
  <w:num w:numId="3" w16cid:durableId="1430544523">
    <w:abstractNumId w:val="1"/>
  </w:num>
  <w:num w:numId="4" w16cid:durableId="161629785">
    <w:abstractNumId w:val="14"/>
  </w:num>
  <w:num w:numId="5" w16cid:durableId="1243837642">
    <w:abstractNumId w:val="0"/>
  </w:num>
  <w:num w:numId="6" w16cid:durableId="1860502636">
    <w:abstractNumId w:val="6"/>
  </w:num>
  <w:num w:numId="7" w16cid:durableId="378942533">
    <w:abstractNumId w:val="25"/>
  </w:num>
  <w:num w:numId="8" w16cid:durableId="295645907">
    <w:abstractNumId w:val="31"/>
  </w:num>
  <w:num w:numId="9" w16cid:durableId="696658553">
    <w:abstractNumId w:val="34"/>
  </w:num>
  <w:num w:numId="10" w16cid:durableId="1883512369">
    <w:abstractNumId w:val="20"/>
  </w:num>
  <w:num w:numId="11" w16cid:durableId="1949584764">
    <w:abstractNumId w:val="9"/>
  </w:num>
  <w:num w:numId="12" w16cid:durableId="2120755671">
    <w:abstractNumId w:val="22"/>
  </w:num>
  <w:num w:numId="13" w16cid:durableId="1913462604">
    <w:abstractNumId w:val="3"/>
  </w:num>
  <w:num w:numId="14" w16cid:durableId="1290697462">
    <w:abstractNumId w:val="21"/>
  </w:num>
  <w:num w:numId="15" w16cid:durableId="2053378093">
    <w:abstractNumId w:val="15"/>
  </w:num>
  <w:num w:numId="16" w16cid:durableId="1402872209">
    <w:abstractNumId w:val="7"/>
  </w:num>
  <w:num w:numId="17" w16cid:durableId="537858121">
    <w:abstractNumId w:val="29"/>
  </w:num>
  <w:num w:numId="18" w16cid:durableId="1559781808">
    <w:abstractNumId w:val="27"/>
  </w:num>
  <w:num w:numId="19" w16cid:durableId="317543243">
    <w:abstractNumId w:val="18"/>
  </w:num>
  <w:num w:numId="20" w16cid:durableId="1625502351">
    <w:abstractNumId w:val="35"/>
  </w:num>
  <w:num w:numId="21" w16cid:durableId="949241257">
    <w:abstractNumId w:val="17"/>
  </w:num>
  <w:num w:numId="22" w16cid:durableId="1657108071">
    <w:abstractNumId w:val="10"/>
  </w:num>
  <w:num w:numId="23" w16cid:durableId="1216506859">
    <w:abstractNumId w:val="16"/>
  </w:num>
  <w:num w:numId="24" w16cid:durableId="987586980">
    <w:abstractNumId w:val="4"/>
  </w:num>
  <w:num w:numId="25" w16cid:durableId="2012565366">
    <w:abstractNumId w:val="36"/>
  </w:num>
  <w:num w:numId="26" w16cid:durableId="1741630429">
    <w:abstractNumId w:val="23"/>
  </w:num>
  <w:num w:numId="27" w16cid:durableId="2037348883">
    <w:abstractNumId w:val="8"/>
  </w:num>
  <w:num w:numId="28" w16cid:durableId="402147638">
    <w:abstractNumId w:val="32"/>
  </w:num>
  <w:num w:numId="29" w16cid:durableId="500776027">
    <w:abstractNumId w:val="24"/>
  </w:num>
  <w:num w:numId="30" w16cid:durableId="910047593">
    <w:abstractNumId w:val="13"/>
  </w:num>
  <w:num w:numId="31" w16cid:durableId="456609412">
    <w:abstractNumId w:val="11"/>
  </w:num>
  <w:num w:numId="32" w16cid:durableId="52433849">
    <w:abstractNumId w:val="28"/>
  </w:num>
  <w:num w:numId="33" w16cid:durableId="1533029502">
    <w:abstractNumId w:val="30"/>
  </w:num>
  <w:num w:numId="34" w16cid:durableId="1575626927">
    <w:abstractNumId w:val="5"/>
  </w:num>
  <w:num w:numId="35" w16cid:durableId="831525365">
    <w:abstractNumId w:val="26"/>
  </w:num>
  <w:num w:numId="36" w16cid:durableId="1988892638">
    <w:abstractNumId w:val="33"/>
  </w:num>
  <w:num w:numId="37" w16cid:durableId="8283249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E6"/>
    <w:rsid w:val="000B23F2"/>
    <w:rsid w:val="002325AB"/>
    <w:rsid w:val="002E13D9"/>
    <w:rsid w:val="00315352"/>
    <w:rsid w:val="00327010"/>
    <w:rsid w:val="00372441"/>
    <w:rsid w:val="003A720F"/>
    <w:rsid w:val="003D0BAB"/>
    <w:rsid w:val="004857CC"/>
    <w:rsid w:val="00486D39"/>
    <w:rsid w:val="004A6632"/>
    <w:rsid w:val="005012DF"/>
    <w:rsid w:val="00504767"/>
    <w:rsid w:val="005D68F7"/>
    <w:rsid w:val="005F0D4B"/>
    <w:rsid w:val="006B2B7B"/>
    <w:rsid w:val="006B3C9E"/>
    <w:rsid w:val="006C48C1"/>
    <w:rsid w:val="00701B8C"/>
    <w:rsid w:val="007C605F"/>
    <w:rsid w:val="007F3EA6"/>
    <w:rsid w:val="008461A9"/>
    <w:rsid w:val="00885AFB"/>
    <w:rsid w:val="008F285F"/>
    <w:rsid w:val="0090460B"/>
    <w:rsid w:val="00910282"/>
    <w:rsid w:val="00992AE6"/>
    <w:rsid w:val="009C3860"/>
    <w:rsid w:val="009D0472"/>
    <w:rsid w:val="009D7918"/>
    <w:rsid w:val="009E1BE6"/>
    <w:rsid w:val="00A057F7"/>
    <w:rsid w:val="00A52C96"/>
    <w:rsid w:val="00A71626"/>
    <w:rsid w:val="00AA69A0"/>
    <w:rsid w:val="00AD5B38"/>
    <w:rsid w:val="00AF1EF8"/>
    <w:rsid w:val="00B16D73"/>
    <w:rsid w:val="00B8182F"/>
    <w:rsid w:val="00B84D80"/>
    <w:rsid w:val="00C43A1F"/>
    <w:rsid w:val="00CC6F82"/>
    <w:rsid w:val="00D37023"/>
    <w:rsid w:val="00D74B13"/>
    <w:rsid w:val="00D804A4"/>
    <w:rsid w:val="00DB00CD"/>
    <w:rsid w:val="00DC685E"/>
    <w:rsid w:val="00E66B58"/>
    <w:rsid w:val="00EC2643"/>
    <w:rsid w:val="00ED6141"/>
    <w:rsid w:val="00F23008"/>
    <w:rsid w:val="00F4435B"/>
    <w:rsid w:val="00F8314B"/>
    <w:rsid w:val="00FA6E8F"/>
    <w:rsid w:val="00F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ED2E"/>
  <w15:docId w15:val="{4D6C38F4-E300-409D-9336-3FF6C8CA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head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</w:style>
  <w:style w:type="paragraph" w:styleId="aff3">
    <w:name w:val="footer"/>
    <w:basedOn w:val="a"/>
    <w:link w:val="af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</w:style>
  <w:style w:type="table" w:customStyle="1" w:styleId="12">
    <w:name w:val="Сетка таблицы1"/>
    <w:basedOn w:val="a1"/>
    <w:next w:val="af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22A6-FCEC-4E86-902F-16B4C39B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развития детского отдыха</dc:creator>
  <cp:keywords/>
  <dc:description/>
  <cp:lastModifiedBy>ЦРДО</cp:lastModifiedBy>
  <cp:revision>204</cp:revision>
  <cp:lastPrinted>2025-02-06T04:04:00Z</cp:lastPrinted>
  <dcterms:created xsi:type="dcterms:W3CDTF">2022-09-13T06:42:00Z</dcterms:created>
  <dcterms:modified xsi:type="dcterms:W3CDTF">2025-02-06T04:06:00Z</dcterms:modified>
</cp:coreProperties>
</file>